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val="0"/>
          <w:bCs w:val="0"/>
          <w:sz w:val="44"/>
          <w:szCs w:val="44"/>
          <w:lang w:val="en-US" w:eastAsia="zh-CN"/>
        </w:rPr>
      </w:pPr>
      <w:r>
        <w:rPr>
          <w:rFonts w:hint="eastAsia" w:ascii="黑体" w:hAnsi="黑体" w:eastAsia="黑体" w:cs="黑体"/>
          <w:b w:val="0"/>
          <w:bCs w:val="0"/>
          <w:sz w:val="44"/>
          <w:szCs w:val="44"/>
          <w:lang w:val="en-US" w:eastAsia="zh-CN"/>
        </w:rPr>
        <w:t>目录</w:t>
      </w:r>
    </w:p>
    <w:p>
      <w:pPr>
        <w:spacing w:line="360" w:lineRule="auto"/>
        <w:jc w:val="left"/>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引言………………………………………………………………………………………（Ⅱ）</w:t>
      </w:r>
    </w:p>
    <w:p>
      <w:pPr>
        <w:spacing w:line="360" w:lineRule="auto"/>
        <w:jc w:val="left"/>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  范围……………………………………………………………………………………（1）</w:t>
      </w:r>
    </w:p>
    <w:p>
      <w:pPr>
        <w:spacing w:line="360" w:lineRule="auto"/>
        <w:jc w:val="left"/>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  引用文件………………………………………………………………………………（1）</w:t>
      </w:r>
    </w:p>
    <w:p>
      <w:pPr>
        <w:spacing w:line="360" w:lineRule="auto"/>
        <w:jc w:val="left"/>
        <w:rPr>
          <w:rFonts w:hint="default" w:ascii="宋体" w:hAnsi="宋体" w:eastAsia="宋体" w:cs="宋体"/>
          <w:b w:val="0"/>
          <w:bCs w:val="0"/>
          <w:strike/>
          <w:dstrike w:val="0"/>
          <w:sz w:val="24"/>
          <w:szCs w:val="24"/>
          <w:lang w:val="en-US" w:eastAsia="zh-CN"/>
        </w:rPr>
      </w:pPr>
      <w:r>
        <w:rPr>
          <w:rFonts w:hint="eastAsia" w:ascii="宋体" w:hAnsi="宋体" w:eastAsia="宋体" w:cs="宋体"/>
          <w:b w:val="0"/>
          <w:bCs w:val="0"/>
          <w:strike w:val="0"/>
          <w:dstrike w:val="0"/>
          <w:sz w:val="24"/>
          <w:szCs w:val="24"/>
          <w:lang w:val="en-US" w:eastAsia="zh-CN"/>
        </w:rPr>
        <w:t>3  概述</w:t>
      </w:r>
      <w:r>
        <w:rPr>
          <w:rFonts w:hint="eastAsia" w:ascii="宋体" w:hAnsi="宋体" w:eastAsia="宋体" w:cs="宋体"/>
          <w:b w:val="0"/>
          <w:bCs w:val="0"/>
          <w:sz w:val="24"/>
          <w:szCs w:val="24"/>
          <w:lang w:val="en-US" w:eastAsia="zh-CN"/>
        </w:rPr>
        <w:t>……………………………………………………………………………………（1）</w:t>
      </w:r>
    </w:p>
    <w:p>
      <w:pPr>
        <w:spacing w:line="360" w:lineRule="auto"/>
        <w:jc w:val="left"/>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  计量特性………………………………………………………………………………（2）</w:t>
      </w:r>
    </w:p>
    <w:p>
      <w:pPr>
        <w:spacing w:line="360" w:lineRule="auto"/>
        <w:jc w:val="left"/>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5  校准条件………………………………………………………………………………（2）</w:t>
      </w:r>
    </w:p>
    <w:p>
      <w:pPr>
        <w:spacing w:line="360" w:lineRule="auto"/>
        <w:jc w:val="left"/>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5.1  环境条件……………………………………………………………………………（2）</w:t>
      </w:r>
    </w:p>
    <w:p>
      <w:pPr>
        <w:spacing w:line="360" w:lineRule="auto"/>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5.2  测量标准及其他设备………………………………………………………………（2）</w:t>
      </w:r>
    </w:p>
    <w:p>
      <w:pPr>
        <w:spacing w:line="360" w:lineRule="auto"/>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6  校准项目和校准方法…………………………………………………………………（3）</w:t>
      </w:r>
    </w:p>
    <w:p>
      <w:pPr>
        <w:spacing w:line="360" w:lineRule="auto"/>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6.1  直尺尺身平面度……………………………………………………………………（3）</w:t>
      </w:r>
    </w:p>
    <w:p>
      <w:pPr>
        <w:spacing w:line="360" w:lineRule="auto"/>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6.2  直尺的端边和侧边的直线度………………………………………………………（3）</w:t>
      </w:r>
    </w:p>
    <w:p>
      <w:pPr>
        <w:spacing w:line="360" w:lineRule="auto"/>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6.3  直尺的端边与侧边的垂直度………………………………………………………（3）</w:t>
      </w:r>
    </w:p>
    <w:p>
      <w:pPr>
        <w:spacing w:line="360" w:lineRule="auto"/>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6.4  直尺的两侧边的平行度……………………………………………………………（4）</w:t>
      </w:r>
    </w:p>
    <w:p>
      <w:pPr>
        <w:spacing w:line="360" w:lineRule="auto"/>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6.5  直尺的示值误差……………………………………………………………………（4）</w:t>
      </w:r>
    </w:p>
    <w:p>
      <w:pPr>
        <w:spacing w:line="360" w:lineRule="auto"/>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6.6  角度标尺端边的直线度……………………………………………………………（5）</w:t>
      </w:r>
    </w:p>
    <w:p>
      <w:pPr>
        <w:spacing w:line="360" w:lineRule="auto"/>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6.7  角度示值误差………………………………………………………………………（5）</w:t>
      </w:r>
    </w:p>
    <w:p>
      <w:pPr>
        <w:spacing w:line="360" w:lineRule="auto"/>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7  校准结果表达…………………………………………………………………………（5）</w:t>
      </w:r>
    </w:p>
    <w:p>
      <w:pPr>
        <w:spacing w:line="360" w:lineRule="auto"/>
        <w:jc w:val="left"/>
        <w:rPr>
          <w:rFonts w:hint="eastAsia" w:ascii="宋体" w:hAnsi="宋体" w:eastAsia="宋体" w:cs="宋体"/>
          <w:b w:val="0"/>
          <w:bCs w:val="0"/>
          <w:strike/>
          <w:dstrike w:val="0"/>
          <w:sz w:val="24"/>
          <w:szCs w:val="24"/>
          <w:lang w:val="en-US" w:eastAsia="zh-CN"/>
        </w:rPr>
      </w:pPr>
      <w:r>
        <w:rPr>
          <w:rFonts w:hint="eastAsia" w:ascii="宋体" w:hAnsi="宋体" w:eastAsia="宋体" w:cs="宋体"/>
          <w:b w:val="0"/>
          <w:bCs w:val="0"/>
          <w:strike w:val="0"/>
          <w:dstrike w:val="0"/>
          <w:sz w:val="24"/>
          <w:szCs w:val="24"/>
          <w:lang w:val="en-US" w:eastAsia="zh-CN"/>
        </w:rPr>
        <w:t>8  复校时间间隔</w:t>
      </w:r>
      <w:r>
        <w:rPr>
          <w:rFonts w:hint="eastAsia" w:ascii="宋体" w:hAnsi="宋体" w:eastAsia="宋体" w:cs="宋体"/>
          <w:b w:val="0"/>
          <w:bCs w:val="0"/>
          <w:sz w:val="24"/>
          <w:szCs w:val="24"/>
          <w:lang w:val="en-US" w:eastAsia="zh-CN"/>
        </w:rPr>
        <w:t>…………………………………………………………………………（5）</w:t>
      </w:r>
    </w:p>
    <w:p>
      <w:pPr>
        <w:spacing w:line="360" w:lineRule="auto"/>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附录A  示值误差的不确定度评定示例…………………………………………………（6）</w:t>
      </w:r>
    </w:p>
    <w:p>
      <w:pPr>
        <w:spacing w:line="360" w:lineRule="auto"/>
        <w:jc w:val="left"/>
        <w:rPr>
          <w:rFonts w:hint="eastAsia"/>
          <w:b/>
          <w:bCs/>
          <w:sz w:val="24"/>
          <w:szCs w:val="24"/>
          <w:lang w:val="en-US" w:eastAsia="zh-CN"/>
        </w:rPr>
      </w:pPr>
      <w:r>
        <w:rPr>
          <w:rFonts w:hint="eastAsia" w:ascii="宋体" w:hAnsi="宋体" w:eastAsia="宋体" w:cs="宋体"/>
          <w:b w:val="0"/>
          <w:bCs w:val="0"/>
          <w:sz w:val="24"/>
          <w:szCs w:val="24"/>
          <w:lang w:val="en-US" w:eastAsia="zh-CN"/>
        </w:rPr>
        <w:t>附录B  校准证书内页格式………………………………………………………………（8）</w:t>
      </w:r>
    </w:p>
    <w:p>
      <w:pPr>
        <w:jc w:val="left"/>
        <w:rPr>
          <w:rFonts w:hint="eastAsia"/>
          <w:b/>
          <w:bCs/>
          <w:lang w:val="en-US" w:eastAsia="zh-CN"/>
        </w:rPr>
      </w:pPr>
    </w:p>
    <w:p>
      <w:pPr>
        <w:jc w:val="left"/>
        <w:rPr>
          <w:rFonts w:hint="eastAsia"/>
          <w:b/>
          <w:bCs/>
          <w:lang w:val="en-US" w:eastAsia="zh-CN"/>
        </w:rPr>
      </w:pPr>
    </w:p>
    <w:p>
      <w:pPr>
        <w:jc w:val="left"/>
        <w:rPr>
          <w:rFonts w:hint="eastAsia"/>
          <w:b/>
          <w:bCs/>
          <w:lang w:val="en-US" w:eastAsia="zh-CN"/>
        </w:rPr>
      </w:pPr>
    </w:p>
    <w:p>
      <w:pPr>
        <w:jc w:val="left"/>
        <w:rPr>
          <w:rFonts w:hint="eastAsia"/>
          <w:b/>
          <w:bCs/>
          <w:lang w:val="en-US" w:eastAsia="zh-CN"/>
        </w:rPr>
      </w:pPr>
    </w:p>
    <w:p>
      <w:pPr>
        <w:jc w:val="left"/>
        <w:rPr>
          <w:rFonts w:hint="eastAsia"/>
          <w:b/>
          <w:bCs/>
          <w:lang w:val="en-US" w:eastAsia="zh-CN"/>
        </w:rPr>
      </w:pPr>
    </w:p>
    <w:p>
      <w:pPr>
        <w:jc w:val="left"/>
        <w:rPr>
          <w:rFonts w:hint="eastAsia"/>
          <w:b/>
          <w:bCs/>
          <w:lang w:val="en-US" w:eastAsia="zh-CN"/>
        </w:rPr>
      </w:pPr>
    </w:p>
    <w:p>
      <w:pPr>
        <w:jc w:val="left"/>
        <w:rPr>
          <w:rFonts w:hint="eastAsia"/>
          <w:b/>
          <w:bCs/>
          <w:lang w:val="en-US" w:eastAsia="zh-CN"/>
        </w:rPr>
      </w:pPr>
    </w:p>
    <w:p>
      <w:pPr>
        <w:jc w:val="left"/>
        <w:rPr>
          <w:rFonts w:hint="eastAsia"/>
          <w:b/>
          <w:bCs/>
          <w:lang w:val="en-US" w:eastAsia="zh-CN"/>
        </w:rPr>
      </w:pPr>
    </w:p>
    <w:p>
      <w:pPr>
        <w:jc w:val="left"/>
        <w:rPr>
          <w:rFonts w:hint="eastAsia"/>
          <w:b/>
          <w:bCs/>
          <w:lang w:val="en-US" w:eastAsia="zh-CN"/>
        </w:rPr>
      </w:pPr>
    </w:p>
    <w:p>
      <w:pPr>
        <w:jc w:val="left"/>
        <w:rPr>
          <w:rFonts w:hint="eastAsia"/>
          <w:b/>
          <w:bCs/>
          <w:lang w:val="en-US" w:eastAsia="zh-CN"/>
        </w:rPr>
      </w:pPr>
    </w:p>
    <w:p>
      <w:pPr>
        <w:jc w:val="left"/>
        <w:rPr>
          <w:rFonts w:hint="eastAsia"/>
          <w:b/>
          <w:bCs/>
          <w:lang w:val="en-US" w:eastAsia="zh-CN"/>
        </w:rPr>
      </w:pPr>
    </w:p>
    <w:p>
      <w:pPr>
        <w:spacing w:line="360" w:lineRule="auto"/>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313" w:beforeLines="100" w:after="313" w:afterLines="100" w:line="360" w:lineRule="auto"/>
        <w:jc w:val="center"/>
        <w:textAlignment w:val="auto"/>
        <w:rPr>
          <w:rFonts w:hint="eastAsia" w:ascii="黑体" w:hAnsi="黑体" w:eastAsia="黑体" w:cs="黑体"/>
          <w:b w:val="0"/>
          <w:bCs w:val="0"/>
          <w:sz w:val="44"/>
          <w:szCs w:val="44"/>
          <w:lang w:val="en-US" w:eastAsia="zh-CN"/>
        </w:rPr>
        <w:sectPr>
          <w:headerReference r:id="rId3" w:type="default"/>
          <w:footerReference r:id="rId4" w:type="default"/>
          <w:pgSz w:w="11906" w:h="16838"/>
          <w:pgMar w:top="1440" w:right="1474" w:bottom="1440" w:left="1474" w:header="851" w:footer="992" w:gutter="0"/>
          <w:pgNumType w:fmt="upperRoman" w:start="1"/>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before="313" w:beforeLines="100" w:after="313" w:afterLines="100" w:line="360" w:lineRule="auto"/>
        <w:jc w:val="center"/>
        <w:textAlignment w:val="auto"/>
        <w:rPr>
          <w:rFonts w:hint="eastAsia"/>
          <w:b/>
          <w:bCs/>
          <w:sz w:val="32"/>
          <w:szCs w:val="32"/>
          <w:lang w:val="en-US" w:eastAsia="zh-CN"/>
        </w:rPr>
      </w:pPr>
      <w:r>
        <w:rPr>
          <w:rFonts w:hint="eastAsia" w:ascii="黑体" w:hAnsi="黑体" w:eastAsia="黑体" w:cs="黑体"/>
          <w:b w:val="0"/>
          <w:bCs w:val="0"/>
          <w:sz w:val="44"/>
          <w:szCs w:val="44"/>
          <w:lang w:val="en-US" w:eastAsia="zh-CN"/>
        </w:rPr>
        <w:t>引言</w:t>
      </w:r>
    </w:p>
    <w:p>
      <w:pPr>
        <w:spacing w:line="360" w:lineRule="auto"/>
        <w:ind w:firstLine="480" w:firstLineChars="200"/>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JJF 1071-2010《国家计量校准规范编写规则》、JJF 1001-2011《通用计量术语及定义》和JJF 1059.1-2012《测量不确定度评定与表示》共同构成支撑本规范编制工作的基础性系列规范。</w:t>
      </w:r>
    </w:p>
    <w:p>
      <w:pPr>
        <w:spacing w:line="360" w:lineRule="auto"/>
        <w:ind w:firstLine="480" w:firstLineChars="200"/>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本规范为首次发布。</w:t>
      </w:r>
    </w:p>
    <w:p>
      <w:pPr>
        <w:ind w:firstLine="562" w:firstLineChars="200"/>
        <w:jc w:val="left"/>
        <w:rPr>
          <w:rFonts w:hint="eastAsia"/>
          <w:b/>
          <w:bCs/>
          <w:sz w:val="28"/>
          <w:szCs w:val="28"/>
          <w:lang w:val="en-US" w:eastAsia="zh-CN"/>
        </w:rPr>
      </w:pPr>
    </w:p>
    <w:p>
      <w:pPr>
        <w:ind w:firstLine="562" w:firstLineChars="200"/>
        <w:jc w:val="left"/>
        <w:rPr>
          <w:rFonts w:hint="eastAsia"/>
          <w:b/>
          <w:bCs/>
          <w:sz w:val="28"/>
          <w:szCs w:val="28"/>
          <w:lang w:val="en-US" w:eastAsia="zh-CN"/>
        </w:rPr>
      </w:pPr>
    </w:p>
    <w:p>
      <w:pPr>
        <w:ind w:firstLine="562" w:firstLineChars="200"/>
        <w:jc w:val="left"/>
        <w:rPr>
          <w:rFonts w:hint="eastAsia"/>
          <w:b/>
          <w:bCs/>
          <w:sz w:val="28"/>
          <w:szCs w:val="28"/>
          <w:lang w:val="en-US" w:eastAsia="zh-CN"/>
        </w:rPr>
      </w:pPr>
    </w:p>
    <w:p>
      <w:pPr>
        <w:ind w:firstLine="562" w:firstLineChars="200"/>
        <w:jc w:val="left"/>
        <w:rPr>
          <w:rFonts w:hint="eastAsia"/>
          <w:b/>
          <w:bCs/>
          <w:sz w:val="28"/>
          <w:szCs w:val="28"/>
          <w:lang w:val="en-US" w:eastAsia="zh-CN"/>
        </w:rPr>
      </w:pPr>
    </w:p>
    <w:p>
      <w:pPr>
        <w:ind w:firstLine="562" w:firstLineChars="200"/>
        <w:jc w:val="left"/>
        <w:rPr>
          <w:rFonts w:hint="eastAsia"/>
          <w:b/>
          <w:bCs/>
          <w:sz w:val="28"/>
          <w:szCs w:val="28"/>
          <w:lang w:val="en-US" w:eastAsia="zh-CN"/>
        </w:rPr>
      </w:pPr>
    </w:p>
    <w:p>
      <w:pPr>
        <w:ind w:firstLine="562" w:firstLineChars="200"/>
        <w:jc w:val="left"/>
        <w:rPr>
          <w:rFonts w:hint="eastAsia"/>
          <w:b/>
          <w:bCs/>
          <w:sz w:val="28"/>
          <w:szCs w:val="28"/>
          <w:lang w:val="en-US" w:eastAsia="zh-CN"/>
        </w:rPr>
      </w:pPr>
    </w:p>
    <w:p>
      <w:pPr>
        <w:ind w:firstLine="562" w:firstLineChars="200"/>
        <w:jc w:val="left"/>
        <w:rPr>
          <w:rFonts w:hint="eastAsia"/>
          <w:b/>
          <w:bCs/>
          <w:sz w:val="28"/>
          <w:szCs w:val="28"/>
          <w:lang w:val="en-US" w:eastAsia="zh-CN"/>
        </w:rPr>
      </w:pPr>
    </w:p>
    <w:p>
      <w:pPr>
        <w:ind w:firstLine="562" w:firstLineChars="200"/>
        <w:jc w:val="left"/>
        <w:rPr>
          <w:rFonts w:hint="eastAsia"/>
          <w:b/>
          <w:bCs/>
          <w:sz w:val="28"/>
          <w:szCs w:val="28"/>
          <w:lang w:val="en-US" w:eastAsia="zh-CN"/>
        </w:rPr>
      </w:pPr>
    </w:p>
    <w:p>
      <w:pPr>
        <w:ind w:firstLine="562" w:firstLineChars="200"/>
        <w:jc w:val="left"/>
        <w:rPr>
          <w:rFonts w:hint="eastAsia"/>
          <w:b/>
          <w:bCs/>
          <w:sz w:val="28"/>
          <w:szCs w:val="28"/>
          <w:lang w:val="en-US" w:eastAsia="zh-CN"/>
        </w:rPr>
      </w:pPr>
    </w:p>
    <w:p>
      <w:pPr>
        <w:ind w:firstLine="562" w:firstLineChars="200"/>
        <w:jc w:val="left"/>
        <w:rPr>
          <w:rFonts w:hint="eastAsia"/>
          <w:b/>
          <w:bCs/>
          <w:sz w:val="28"/>
          <w:szCs w:val="28"/>
          <w:lang w:val="en-US" w:eastAsia="zh-CN"/>
        </w:rPr>
      </w:pPr>
    </w:p>
    <w:p>
      <w:pPr>
        <w:ind w:firstLine="562" w:firstLineChars="200"/>
        <w:jc w:val="left"/>
        <w:rPr>
          <w:rFonts w:hint="eastAsia"/>
          <w:b/>
          <w:bCs/>
          <w:sz w:val="28"/>
          <w:szCs w:val="28"/>
          <w:lang w:val="en-US" w:eastAsia="zh-CN"/>
        </w:rPr>
      </w:pPr>
    </w:p>
    <w:p>
      <w:pPr>
        <w:ind w:firstLine="562" w:firstLineChars="200"/>
        <w:jc w:val="left"/>
        <w:rPr>
          <w:rFonts w:hint="eastAsia"/>
          <w:b/>
          <w:bCs/>
          <w:sz w:val="28"/>
          <w:szCs w:val="28"/>
          <w:lang w:val="en-US" w:eastAsia="zh-CN"/>
        </w:rPr>
      </w:pPr>
    </w:p>
    <w:p>
      <w:pPr>
        <w:ind w:firstLine="562" w:firstLineChars="200"/>
        <w:jc w:val="left"/>
        <w:rPr>
          <w:rFonts w:hint="eastAsia"/>
          <w:b/>
          <w:bCs/>
          <w:sz w:val="28"/>
          <w:szCs w:val="28"/>
          <w:lang w:val="en-US" w:eastAsia="zh-CN"/>
        </w:rPr>
      </w:pPr>
    </w:p>
    <w:p>
      <w:pPr>
        <w:ind w:firstLine="562" w:firstLineChars="200"/>
        <w:jc w:val="left"/>
        <w:rPr>
          <w:rFonts w:hint="eastAsia"/>
          <w:b/>
          <w:bCs/>
          <w:sz w:val="28"/>
          <w:szCs w:val="28"/>
          <w:lang w:val="en-US" w:eastAsia="zh-CN"/>
        </w:rPr>
      </w:pPr>
    </w:p>
    <w:p>
      <w:pPr>
        <w:ind w:firstLine="562" w:firstLineChars="200"/>
        <w:jc w:val="left"/>
        <w:rPr>
          <w:rFonts w:hint="eastAsia"/>
          <w:b/>
          <w:bCs/>
          <w:sz w:val="28"/>
          <w:szCs w:val="28"/>
          <w:lang w:val="en-US" w:eastAsia="zh-CN"/>
        </w:rPr>
      </w:pPr>
    </w:p>
    <w:p>
      <w:pPr>
        <w:ind w:firstLine="562" w:firstLineChars="200"/>
        <w:jc w:val="left"/>
        <w:rPr>
          <w:rFonts w:hint="eastAsia"/>
          <w:b/>
          <w:bCs/>
          <w:sz w:val="28"/>
          <w:szCs w:val="28"/>
          <w:lang w:val="en-US" w:eastAsia="zh-CN"/>
        </w:rPr>
      </w:pPr>
    </w:p>
    <w:p>
      <w:pPr>
        <w:ind w:firstLine="562" w:firstLineChars="200"/>
        <w:jc w:val="left"/>
        <w:rPr>
          <w:rFonts w:hint="eastAsia"/>
          <w:b/>
          <w:bCs/>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before="313" w:beforeLines="100" w:after="313" w:afterLines="100"/>
        <w:ind w:firstLine="640" w:firstLineChars="200"/>
        <w:jc w:val="center"/>
        <w:textAlignment w:val="auto"/>
        <w:rPr>
          <w:rFonts w:hint="eastAsia" w:ascii="黑体" w:hAnsi="黑体" w:eastAsia="黑体" w:cs="黑体"/>
          <w:b w:val="0"/>
          <w:bCs w:val="0"/>
          <w:sz w:val="32"/>
          <w:szCs w:val="32"/>
          <w:lang w:val="en-US" w:eastAsia="zh-CN"/>
        </w:rPr>
        <w:sectPr>
          <w:footerReference r:id="rId5" w:type="default"/>
          <w:pgSz w:w="11906" w:h="16838"/>
          <w:pgMar w:top="1440" w:right="1474" w:bottom="1440" w:left="1474" w:header="851" w:footer="992" w:gutter="0"/>
          <w:pgNumType w:fmt="upperRoman" w:start="2"/>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before="313" w:beforeLines="100" w:after="313" w:afterLines="100"/>
        <w:ind w:firstLine="640" w:firstLineChars="200"/>
        <w:jc w:val="center"/>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不锈钢量角器校准规范</w:t>
      </w:r>
      <w:bookmarkStart w:id="0" w:name="_GoBack"/>
      <w:bookmarkEnd w:id="0"/>
    </w:p>
    <w:p>
      <w:pPr>
        <w:keepNext w:val="0"/>
        <w:keepLines w:val="0"/>
        <w:pageBreakBefore w:val="0"/>
        <w:widowControl w:val="0"/>
        <w:kinsoku/>
        <w:wordWrap/>
        <w:overflowPunct/>
        <w:topLinePunct w:val="0"/>
        <w:autoSpaceDE/>
        <w:autoSpaceDN/>
        <w:bidi w:val="0"/>
        <w:adjustRightInd/>
        <w:snapToGrid/>
        <w:spacing w:before="313" w:beforeLines="100" w:after="313" w:afterLines="100" w:line="240" w:lineRule="auto"/>
        <w:jc w:val="left"/>
        <w:textAlignment w:val="auto"/>
        <w:rPr>
          <w:rFonts w:hint="default" w:ascii="黑体" w:hAnsi="黑体" w:eastAsia="黑体" w:cs="黑体"/>
          <w:b w:val="0"/>
          <w:bCs w:val="0"/>
          <w:sz w:val="24"/>
          <w:szCs w:val="24"/>
          <w:lang w:val="en-US" w:eastAsia="zh-CN"/>
        </w:rPr>
      </w:pPr>
      <w:r>
        <w:rPr>
          <w:rFonts w:hint="eastAsia" w:ascii="黑体" w:hAnsi="黑体" w:eastAsia="黑体" w:cs="黑体"/>
          <w:b w:val="0"/>
          <w:bCs w:val="0"/>
          <w:sz w:val="24"/>
          <w:szCs w:val="24"/>
          <w:lang w:val="en-US" w:eastAsia="zh-CN"/>
        </w:rPr>
        <w:t>1  范围</w:t>
      </w:r>
    </w:p>
    <w:p>
      <w:pPr>
        <w:spacing w:line="360" w:lineRule="auto"/>
        <w:ind w:firstLine="480" w:firstLineChars="200"/>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本规范适用于不锈钢量角器（以下简称量角器）的校准，其他结构类似的角度测量仪器也可参照执行。</w:t>
      </w:r>
    </w:p>
    <w:p>
      <w:pPr>
        <w:keepNext w:val="0"/>
        <w:keepLines w:val="0"/>
        <w:pageBreakBefore w:val="0"/>
        <w:widowControl w:val="0"/>
        <w:kinsoku/>
        <w:wordWrap/>
        <w:overflowPunct/>
        <w:topLinePunct w:val="0"/>
        <w:autoSpaceDE/>
        <w:autoSpaceDN/>
        <w:bidi w:val="0"/>
        <w:adjustRightInd/>
        <w:snapToGrid/>
        <w:spacing w:before="313" w:beforeLines="100" w:after="313" w:afterLines="100" w:line="240" w:lineRule="auto"/>
        <w:jc w:val="left"/>
        <w:textAlignment w:val="auto"/>
        <w:rPr>
          <w:rFonts w:hint="eastAsia" w:ascii="黑体" w:hAnsi="黑体" w:eastAsia="黑体" w:cs="黑体"/>
          <w:b w:val="0"/>
          <w:bCs w:val="0"/>
          <w:sz w:val="24"/>
          <w:szCs w:val="24"/>
          <w:lang w:val="en-US" w:eastAsia="zh-CN"/>
        </w:rPr>
      </w:pPr>
      <w:r>
        <w:rPr>
          <w:rFonts w:hint="eastAsia" w:ascii="黑体" w:hAnsi="黑体" w:eastAsia="黑体" w:cs="黑体"/>
          <w:b w:val="0"/>
          <w:bCs w:val="0"/>
          <w:sz w:val="24"/>
          <w:szCs w:val="24"/>
          <w:lang w:val="en-US" w:eastAsia="zh-CN"/>
        </w:rPr>
        <w:t>2  引用文件</w:t>
      </w:r>
    </w:p>
    <w:p>
      <w:pPr>
        <w:spacing w:line="360" w:lineRule="auto"/>
        <w:ind w:firstLine="480" w:firstLineChars="200"/>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本规范引用了下列文件：</w:t>
      </w:r>
    </w:p>
    <w:p>
      <w:pPr>
        <w:spacing w:line="360" w:lineRule="auto"/>
        <w:ind w:firstLine="480" w:firstLineChars="200"/>
        <w:jc w:val="left"/>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JJF 1071-2010 国家计量校准规范编写规则</w:t>
      </w:r>
    </w:p>
    <w:p>
      <w:pPr>
        <w:spacing w:line="360" w:lineRule="auto"/>
        <w:ind w:firstLine="480" w:firstLineChars="200"/>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JJG 1-1999 钢直尺</w:t>
      </w:r>
    </w:p>
    <w:p>
      <w:pPr>
        <w:spacing w:line="360" w:lineRule="auto"/>
        <w:ind w:firstLine="480" w:firstLineChars="200"/>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JJF 1959-2021 通用角度尺校准规范</w:t>
      </w:r>
    </w:p>
    <w:p>
      <w:pPr>
        <w:spacing w:line="360" w:lineRule="auto"/>
        <w:ind w:firstLine="480" w:firstLineChars="200"/>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凡是注日期的引用文件，仅注日期的版本适用于本规范；凡是不注日期的引用文件，其最新版本（包括所有的修改单）适用于本规范。</w:t>
      </w:r>
    </w:p>
    <w:p>
      <w:pPr>
        <w:keepNext w:val="0"/>
        <w:keepLines w:val="0"/>
        <w:pageBreakBefore w:val="0"/>
        <w:widowControl w:val="0"/>
        <w:kinsoku/>
        <w:wordWrap/>
        <w:overflowPunct/>
        <w:topLinePunct w:val="0"/>
        <w:autoSpaceDE/>
        <w:autoSpaceDN/>
        <w:bidi w:val="0"/>
        <w:adjustRightInd/>
        <w:snapToGrid/>
        <w:spacing w:before="313" w:beforeLines="100" w:after="313" w:afterLines="100" w:line="240" w:lineRule="auto"/>
        <w:jc w:val="left"/>
        <w:textAlignment w:val="auto"/>
        <w:rPr>
          <w:rFonts w:hint="eastAsia" w:ascii="黑体" w:hAnsi="黑体" w:eastAsia="黑体" w:cs="黑体"/>
          <w:b w:val="0"/>
          <w:bCs w:val="0"/>
          <w:sz w:val="24"/>
          <w:szCs w:val="24"/>
          <w:lang w:val="en-US" w:eastAsia="zh-CN"/>
        </w:rPr>
      </w:pPr>
      <w:r>
        <w:rPr>
          <w:rFonts w:hint="eastAsia" w:ascii="黑体" w:hAnsi="黑体" w:eastAsia="黑体" w:cs="黑体"/>
          <w:b w:val="0"/>
          <w:bCs w:val="0"/>
          <w:sz w:val="24"/>
          <w:szCs w:val="24"/>
          <w:lang w:val="en-US" w:eastAsia="zh-CN"/>
        </w:rPr>
        <w:t>3  概述</w:t>
      </w:r>
    </w:p>
    <w:p>
      <w:pPr>
        <w:spacing w:line="360" w:lineRule="auto"/>
        <w:ind w:firstLine="480" w:firstLineChars="200"/>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不锈钢量角器是利用两测量面相对转动所分隔的角度进行读数的角度测量仪器，同时具有长度测量功能。按结构不同，分为单臂式、双臂式。单臂式不锈钢量角器主要结构形式如图1所示，双臂式不锈钢量角器主要结构形式如图2所示。</w:t>
      </w:r>
    </w:p>
    <w:p>
      <w:pPr>
        <w:spacing w:line="360" w:lineRule="auto"/>
        <w:ind w:firstLine="480" w:firstLineChars="200"/>
        <w:jc w:val="left"/>
        <w:rPr>
          <w:rFonts w:hint="eastAsia"/>
          <w:b/>
          <w:bCs/>
          <w:sz w:val="24"/>
          <w:szCs w:val="24"/>
          <w:lang w:val="en-US" w:eastAsia="zh-CN"/>
        </w:rPr>
      </w:pPr>
      <w:r>
        <w:rPr>
          <w:rFonts w:hint="eastAsia" w:ascii="宋体" w:hAnsi="宋体" w:eastAsia="宋体" w:cs="宋体"/>
          <w:b w:val="0"/>
          <w:bCs w:val="0"/>
          <w:sz w:val="24"/>
          <w:szCs w:val="24"/>
          <w:lang w:val="en-US" w:eastAsia="zh-CN"/>
        </w:rPr>
        <w:t>不锈钢量角器广泛应用于建筑装修、机械加工等相关行业的角度测量。</w:t>
      </w:r>
    </w:p>
    <w:p>
      <w:pPr>
        <w:spacing w:line="360" w:lineRule="auto"/>
        <w:jc w:val="center"/>
        <w:rPr>
          <w:rFonts w:hint="eastAsia"/>
          <w:b/>
          <w:bCs/>
          <w:sz w:val="24"/>
          <w:szCs w:val="24"/>
          <w:lang w:val="en-US" w:eastAsia="zh-CN"/>
        </w:rPr>
      </w:pPr>
      <w:r>
        <w:drawing>
          <wp:inline distT="0" distB="0" distL="114300" distR="114300">
            <wp:extent cx="5373370" cy="2159635"/>
            <wp:effectExtent l="0" t="0" r="6350" b="4445"/>
            <wp:docPr id="8"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31"/>
                    <pic:cNvPicPr>
                      <a:picLocks noChangeAspect="1"/>
                    </pic:cNvPicPr>
                  </pic:nvPicPr>
                  <pic:blipFill>
                    <a:blip r:embed="rId8"/>
                    <a:stretch>
                      <a:fillRect/>
                    </a:stretch>
                  </pic:blipFill>
                  <pic:spPr>
                    <a:xfrm>
                      <a:off x="0" y="0"/>
                      <a:ext cx="5373370" cy="2159635"/>
                    </a:xfrm>
                    <a:prstGeom prst="rect">
                      <a:avLst/>
                    </a:prstGeom>
                    <a:noFill/>
                    <a:ln>
                      <a:noFill/>
                    </a:ln>
                  </pic:spPr>
                </pic:pic>
              </a:graphicData>
            </a:graphic>
          </wp:inline>
        </w:drawing>
      </w:r>
    </w:p>
    <w:p>
      <w:pPr>
        <w:spacing w:line="360" w:lineRule="auto"/>
        <w:ind w:firstLine="360" w:firstLineChars="200"/>
        <w:jc w:val="center"/>
        <w:rPr>
          <w:rFonts w:hint="default" w:ascii="宋体" w:hAnsi="宋体" w:eastAsia="宋体" w:cs="宋体"/>
          <w:b w:val="0"/>
          <w:bCs w:val="0"/>
          <w:sz w:val="21"/>
          <w:szCs w:val="21"/>
          <w:lang w:val="en-US" w:eastAsia="zh-CN"/>
        </w:rPr>
      </w:pPr>
      <w:r>
        <w:rPr>
          <w:rFonts w:hint="eastAsia" w:ascii="宋体" w:hAnsi="宋体" w:eastAsia="宋体" w:cs="宋体"/>
          <w:b w:val="0"/>
          <w:bCs w:val="0"/>
          <w:sz w:val="18"/>
          <w:szCs w:val="18"/>
          <w:lang w:val="en-US" w:eastAsia="zh-CN"/>
        </w:rPr>
        <w:t>1-直尺；2-角度标尺；3-侧边；4-端边</w:t>
      </w:r>
    </w:p>
    <w:p>
      <w:pPr>
        <w:spacing w:line="360" w:lineRule="auto"/>
        <w:ind w:firstLine="420" w:firstLineChars="200"/>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图1  单臂式不锈钢量角器</w:t>
      </w:r>
    </w:p>
    <w:p>
      <w:pPr>
        <w:spacing w:line="360" w:lineRule="auto"/>
        <w:jc w:val="center"/>
        <w:rPr>
          <w:rFonts w:hint="eastAsia"/>
          <w:b/>
          <w:bCs/>
          <w:sz w:val="24"/>
          <w:szCs w:val="24"/>
          <w:lang w:val="en-US" w:eastAsia="zh-CN"/>
        </w:rPr>
      </w:pPr>
      <w:r>
        <w:drawing>
          <wp:inline distT="0" distB="0" distL="114300" distR="114300">
            <wp:extent cx="5378450" cy="2577465"/>
            <wp:effectExtent l="0" t="0" r="1270" b="13335"/>
            <wp:docPr id="7"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30"/>
                    <pic:cNvPicPr>
                      <a:picLocks noChangeAspect="1"/>
                    </pic:cNvPicPr>
                  </pic:nvPicPr>
                  <pic:blipFill>
                    <a:blip r:embed="rId9"/>
                    <a:stretch>
                      <a:fillRect/>
                    </a:stretch>
                  </pic:blipFill>
                  <pic:spPr>
                    <a:xfrm>
                      <a:off x="0" y="0"/>
                      <a:ext cx="5378450" cy="2577465"/>
                    </a:xfrm>
                    <a:prstGeom prst="rect">
                      <a:avLst/>
                    </a:prstGeom>
                    <a:noFill/>
                    <a:ln>
                      <a:noFill/>
                    </a:ln>
                  </pic:spPr>
                </pic:pic>
              </a:graphicData>
            </a:graphic>
          </wp:inline>
        </w:drawing>
      </w:r>
    </w:p>
    <w:p>
      <w:pPr>
        <w:spacing w:line="360" w:lineRule="auto"/>
        <w:ind w:firstLine="360" w:firstLineChars="200"/>
        <w:jc w:val="center"/>
        <w:rPr>
          <w:rFonts w:hint="default" w:ascii="宋体" w:hAnsi="宋体" w:eastAsia="宋体" w:cs="宋体"/>
          <w:b w:val="0"/>
          <w:bCs w:val="0"/>
          <w:sz w:val="21"/>
          <w:szCs w:val="21"/>
          <w:lang w:val="en-US" w:eastAsia="zh-CN"/>
        </w:rPr>
      </w:pPr>
      <w:r>
        <w:rPr>
          <w:rFonts w:hint="eastAsia" w:ascii="宋体" w:hAnsi="宋体" w:eastAsia="宋体" w:cs="宋体"/>
          <w:b w:val="0"/>
          <w:bCs w:val="0"/>
          <w:sz w:val="18"/>
          <w:szCs w:val="18"/>
          <w:lang w:val="en-US" w:eastAsia="zh-CN"/>
        </w:rPr>
        <w:t>1-直尺；2-角度标尺；3-侧边；4-端边</w:t>
      </w:r>
    </w:p>
    <w:p>
      <w:pPr>
        <w:spacing w:line="360" w:lineRule="auto"/>
        <w:ind w:firstLine="420" w:firstLineChars="200"/>
        <w:jc w:val="center"/>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图2  双臂式不锈钢量角器</w:t>
      </w:r>
    </w:p>
    <w:p>
      <w:pPr>
        <w:keepNext w:val="0"/>
        <w:keepLines w:val="0"/>
        <w:pageBreakBefore w:val="0"/>
        <w:widowControl w:val="0"/>
        <w:kinsoku/>
        <w:wordWrap/>
        <w:overflowPunct/>
        <w:topLinePunct w:val="0"/>
        <w:autoSpaceDE/>
        <w:autoSpaceDN/>
        <w:bidi w:val="0"/>
        <w:adjustRightInd/>
        <w:snapToGrid/>
        <w:spacing w:before="313" w:beforeLines="100" w:after="313" w:afterLines="100" w:line="240" w:lineRule="auto"/>
        <w:jc w:val="left"/>
        <w:textAlignment w:val="auto"/>
        <w:rPr>
          <w:rFonts w:hint="eastAsia" w:ascii="黑体" w:hAnsi="黑体" w:eastAsia="黑体" w:cs="黑体"/>
          <w:b w:val="0"/>
          <w:bCs w:val="0"/>
          <w:sz w:val="24"/>
          <w:szCs w:val="24"/>
          <w:lang w:val="en-US" w:eastAsia="zh-CN"/>
        </w:rPr>
      </w:pPr>
      <w:r>
        <w:rPr>
          <w:rFonts w:hint="eastAsia" w:ascii="黑体" w:hAnsi="黑体" w:eastAsia="黑体" w:cs="黑体"/>
          <w:b w:val="0"/>
          <w:bCs w:val="0"/>
          <w:sz w:val="24"/>
          <w:szCs w:val="24"/>
          <w:lang w:val="en-US" w:eastAsia="zh-CN"/>
        </w:rPr>
        <w:t>4  计量特性</w:t>
      </w:r>
    </w:p>
    <w:p>
      <w:pPr>
        <w:spacing w:line="360" w:lineRule="auto"/>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4.1  直尺尺身平面度</w:t>
      </w:r>
    </w:p>
    <w:p>
      <w:pPr>
        <w:spacing w:line="360" w:lineRule="auto"/>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4.2  直尺的端边和侧边的直线度</w:t>
      </w:r>
    </w:p>
    <w:p>
      <w:pPr>
        <w:spacing w:line="360" w:lineRule="auto"/>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4.3  直尺的端边与侧边的垂直度</w:t>
      </w:r>
    </w:p>
    <w:p>
      <w:pPr>
        <w:spacing w:line="360" w:lineRule="auto"/>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4.4  直尺的两侧边的平行度</w:t>
      </w:r>
    </w:p>
    <w:p>
      <w:pPr>
        <w:spacing w:line="360" w:lineRule="auto"/>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4.5  直尺的示值误差</w:t>
      </w:r>
    </w:p>
    <w:p>
      <w:pPr>
        <w:spacing w:line="360" w:lineRule="auto"/>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4.6  角度标尺端边的直线度</w:t>
      </w:r>
    </w:p>
    <w:p>
      <w:pPr>
        <w:spacing w:line="360" w:lineRule="auto"/>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4.7  角度示值误差</w:t>
      </w:r>
    </w:p>
    <w:p>
      <w:pPr>
        <w:keepNext w:val="0"/>
        <w:keepLines w:val="0"/>
        <w:pageBreakBefore w:val="0"/>
        <w:widowControl w:val="0"/>
        <w:kinsoku/>
        <w:wordWrap/>
        <w:overflowPunct/>
        <w:topLinePunct w:val="0"/>
        <w:autoSpaceDE/>
        <w:autoSpaceDN/>
        <w:bidi w:val="0"/>
        <w:adjustRightInd/>
        <w:snapToGrid/>
        <w:spacing w:before="313" w:beforeLines="100" w:after="313" w:afterLines="100" w:line="240" w:lineRule="auto"/>
        <w:jc w:val="left"/>
        <w:textAlignment w:val="auto"/>
        <w:rPr>
          <w:rFonts w:hint="eastAsia" w:ascii="黑体" w:hAnsi="黑体" w:eastAsia="黑体" w:cs="黑体"/>
          <w:b w:val="0"/>
          <w:bCs w:val="0"/>
          <w:sz w:val="24"/>
          <w:szCs w:val="24"/>
          <w:lang w:val="en-US" w:eastAsia="zh-CN"/>
        </w:rPr>
      </w:pPr>
      <w:r>
        <w:rPr>
          <w:rFonts w:hint="eastAsia" w:ascii="黑体" w:hAnsi="黑体" w:eastAsia="黑体" w:cs="黑体"/>
          <w:b w:val="0"/>
          <w:bCs w:val="0"/>
          <w:sz w:val="24"/>
          <w:szCs w:val="24"/>
          <w:lang w:val="en-US" w:eastAsia="zh-CN"/>
        </w:rPr>
        <w:t>5  校准条件</w:t>
      </w:r>
    </w:p>
    <w:p>
      <w:pPr>
        <w:spacing w:line="360" w:lineRule="auto"/>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5.1  环境条件</w:t>
      </w:r>
    </w:p>
    <w:p>
      <w:pPr>
        <w:spacing w:line="360" w:lineRule="auto"/>
        <w:ind w:firstLine="480" w:firstLineChars="200"/>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环境温度一般控制在（20±5）℃，相对湿度不大于80%，平衡时间不小于1 h。</w:t>
      </w:r>
    </w:p>
    <w:p>
      <w:pPr>
        <w:spacing w:line="360" w:lineRule="auto"/>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5.2  测量标准及其他设备</w:t>
      </w:r>
    </w:p>
    <w:p>
      <w:pPr>
        <w:spacing w:line="360" w:lineRule="auto"/>
        <w:ind w:firstLine="480" w:firstLineChars="200"/>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所使用测量标准及其他设备见表1</w:t>
      </w:r>
    </w:p>
    <w:p>
      <w:pPr>
        <w:spacing w:line="360" w:lineRule="auto"/>
        <w:ind w:firstLine="420" w:firstLineChars="200"/>
        <w:jc w:val="center"/>
        <w:rPr>
          <w:rFonts w:hint="eastAsia" w:ascii="黑体" w:hAnsi="黑体" w:eastAsia="黑体" w:cs="黑体"/>
          <w:b w:val="0"/>
          <w:bCs w:val="0"/>
          <w:sz w:val="21"/>
          <w:szCs w:val="21"/>
          <w:lang w:val="en-US" w:eastAsia="zh-CN"/>
        </w:rPr>
      </w:pPr>
      <w:r>
        <w:rPr>
          <w:rFonts w:hint="eastAsia" w:ascii="黑体" w:hAnsi="黑体" w:eastAsia="黑体" w:cs="黑体"/>
          <w:b w:val="0"/>
          <w:bCs w:val="0"/>
          <w:sz w:val="21"/>
          <w:szCs w:val="21"/>
          <w:lang w:val="en-US" w:eastAsia="zh-CN"/>
        </w:rPr>
        <w:t>表1  测量标准及其他设备一览表</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0"/>
        <w:gridCol w:w="3821"/>
        <w:gridCol w:w="39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0" w:type="dxa"/>
          </w:tcPr>
          <w:p>
            <w:pPr>
              <w:spacing w:line="36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序号</w:t>
            </w:r>
          </w:p>
        </w:tc>
        <w:tc>
          <w:tcPr>
            <w:tcW w:w="3821" w:type="dxa"/>
          </w:tcPr>
          <w:p>
            <w:pPr>
              <w:spacing w:line="36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校准项目</w:t>
            </w:r>
          </w:p>
        </w:tc>
        <w:tc>
          <w:tcPr>
            <w:tcW w:w="3961" w:type="dxa"/>
          </w:tcPr>
          <w:p>
            <w:pPr>
              <w:spacing w:line="36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测量标准及其他设备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0" w:type="dxa"/>
          </w:tcPr>
          <w:p>
            <w:pPr>
              <w:spacing w:line="36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1</w:t>
            </w:r>
          </w:p>
        </w:tc>
        <w:tc>
          <w:tcPr>
            <w:tcW w:w="3821" w:type="dxa"/>
          </w:tcPr>
          <w:p>
            <w:pPr>
              <w:spacing w:line="36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直尺尺身平面度</w:t>
            </w:r>
          </w:p>
        </w:tc>
        <w:tc>
          <w:tcPr>
            <w:tcW w:w="3961" w:type="dxa"/>
          </w:tcPr>
          <w:p>
            <w:pPr>
              <w:spacing w:line="36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1级平尺或平板、塞尺</w:t>
            </w:r>
          </w:p>
        </w:tc>
      </w:tr>
    </w:tbl>
    <w:p>
      <w:pPr>
        <w:spacing w:line="360" w:lineRule="auto"/>
        <w:ind w:firstLine="420" w:firstLineChars="200"/>
        <w:jc w:val="center"/>
        <w:rPr>
          <w:rFonts w:hint="eastAsia" w:ascii="黑体" w:hAnsi="黑体" w:eastAsia="黑体" w:cs="黑体"/>
          <w:b w:val="0"/>
          <w:bCs w:val="0"/>
          <w:sz w:val="21"/>
          <w:szCs w:val="21"/>
          <w:lang w:val="en-US" w:eastAsia="zh-CN"/>
        </w:rPr>
      </w:pPr>
      <w:r>
        <w:rPr>
          <w:rFonts w:hint="eastAsia" w:ascii="黑体" w:hAnsi="黑体" w:eastAsia="黑体" w:cs="黑体"/>
          <w:b w:val="0"/>
          <w:bCs w:val="0"/>
          <w:sz w:val="21"/>
          <w:szCs w:val="21"/>
          <w:lang w:val="en-US" w:eastAsia="zh-CN"/>
        </w:rPr>
        <w:t>表1（续）  测量标准及其他设备一览表</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0"/>
        <w:gridCol w:w="3821"/>
        <w:gridCol w:w="39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0" w:type="dxa"/>
          </w:tcPr>
          <w:p>
            <w:pPr>
              <w:spacing w:line="36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序号</w:t>
            </w:r>
          </w:p>
        </w:tc>
        <w:tc>
          <w:tcPr>
            <w:tcW w:w="3821" w:type="dxa"/>
          </w:tcPr>
          <w:p>
            <w:pPr>
              <w:spacing w:line="36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校准项目</w:t>
            </w:r>
          </w:p>
        </w:tc>
        <w:tc>
          <w:tcPr>
            <w:tcW w:w="3961" w:type="dxa"/>
          </w:tcPr>
          <w:p>
            <w:pPr>
              <w:spacing w:line="36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测量标准及其他设备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0" w:type="dxa"/>
          </w:tcPr>
          <w:p>
            <w:pPr>
              <w:spacing w:line="36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2</w:t>
            </w:r>
          </w:p>
        </w:tc>
        <w:tc>
          <w:tcPr>
            <w:tcW w:w="3821" w:type="dxa"/>
          </w:tcPr>
          <w:p>
            <w:pPr>
              <w:spacing w:line="36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直尺的端边和侧边的直线度</w:t>
            </w:r>
          </w:p>
        </w:tc>
        <w:tc>
          <w:tcPr>
            <w:tcW w:w="3961" w:type="dxa"/>
          </w:tcPr>
          <w:p>
            <w:pPr>
              <w:spacing w:line="36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1级平尺或平板、塞尺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0" w:type="dxa"/>
            <w:vAlign w:val="top"/>
          </w:tcPr>
          <w:p>
            <w:pPr>
              <w:spacing w:line="36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3</w:t>
            </w:r>
          </w:p>
        </w:tc>
        <w:tc>
          <w:tcPr>
            <w:tcW w:w="3821" w:type="dxa"/>
          </w:tcPr>
          <w:p>
            <w:pPr>
              <w:spacing w:line="36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直尺的两侧边的平行度</w:t>
            </w:r>
          </w:p>
        </w:tc>
        <w:tc>
          <w:tcPr>
            <w:tcW w:w="3961" w:type="dxa"/>
          </w:tcPr>
          <w:p>
            <w:pPr>
              <w:spacing w:line="36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1级平尺、百分表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0" w:type="dxa"/>
            <w:vAlign w:val="top"/>
          </w:tcPr>
          <w:p>
            <w:pPr>
              <w:spacing w:line="36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4</w:t>
            </w:r>
          </w:p>
        </w:tc>
        <w:tc>
          <w:tcPr>
            <w:tcW w:w="3821" w:type="dxa"/>
          </w:tcPr>
          <w:p>
            <w:pPr>
              <w:spacing w:line="36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直尺的端边与侧边的垂直度</w:t>
            </w:r>
          </w:p>
        </w:tc>
        <w:tc>
          <w:tcPr>
            <w:tcW w:w="3961" w:type="dxa"/>
          </w:tcPr>
          <w:p>
            <w:pPr>
              <w:spacing w:line="36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1级平尺或平板、1级直角尺、塞尺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0" w:type="dxa"/>
            <w:vAlign w:val="top"/>
          </w:tcPr>
          <w:p>
            <w:pPr>
              <w:spacing w:line="36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5</w:t>
            </w:r>
          </w:p>
        </w:tc>
        <w:tc>
          <w:tcPr>
            <w:tcW w:w="3821" w:type="dxa"/>
          </w:tcPr>
          <w:p>
            <w:pPr>
              <w:spacing w:line="36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直尺的示值误差</w:t>
            </w:r>
          </w:p>
        </w:tc>
        <w:tc>
          <w:tcPr>
            <w:tcW w:w="3961" w:type="dxa"/>
          </w:tcPr>
          <w:p>
            <w:pPr>
              <w:spacing w:line="36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三等标准金属线纹尺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0" w:type="dxa"/>
            <w:vAlign w:val="top"/>
          </w:tcPr>
          <w:p>
            <w:pPr>
              <w:spacing w:line="36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6</w:t>
            </w:r>
          </w:p>
        </w:tc>
        <w:tc>
          <w:tcPr>
            <w:tcW w:w="3821" w:type="dxa"/>
          </w:tcPr>
          <w:p>
            <w:pPr>
              <w:spacing w:line="36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角度标尺端边的直线度</w:t>
            </w:r>
          </w:p>
        </w:tc>
        <w:tc>
          <w:tcPr>
            <w:tcW w:w="3961" w:type="dxa"/>
          </w:tcPr>
          <w:p>
            <w:pPr>
              <w:spacing w:line="36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1级平尺或平板、塞尺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0" w:type="dxa"/>
            <w:vAlign w:val="top"/>
          </w:tcPr>
          <w:p>
            <w:pPr>
              <w:spacing w:line="36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7</w:t>
            </w:r>
          </w:p>
        </w:tc>
        <w:tc>
          <w:tcPr>
            <w:tcW w:w="3821" w:type="dxa"/>
          </w:tcPr>
          <w:p>
            <w:pPr>
              <w:spacing w:line="36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角度示值误差</w:t>
            </w:r>
          </w:p>
        </w:tc>
        <w:tc>
          <w:tcPr>
            <w:tcW w:w="3961" w:type="dxa"/>
          </w:tcPr>
          <w:p>
            <w:pPr>
              <w:spacing w:line="36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2级角度块或专用角度块 MPE:±30″</w:t>
            </w:r>
          </w:p>
        </w:tc>
      </w:tr>
    </w:tbl>
    <w:p>
      <w:pPr>
        <w:spacing w:line="360" w:lineRule="auto"/>
        <w:ind w:firstLine="480" w:firstLineChars="200"/>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允许使用满足不确定度要求的其他校准设备。</w:t>
      </w:r>
    </w:p>
    <w:p>
      <w:pPr>
        <w:keepNext w:val="0"/>
        <w:keepLines w:val="0"/>
        <w:pageBreakBefore w:val="0"/>
        <w:widowControl w:val="0"/>
        <w:kinsoku/>
        <w:wordWrap/>
        <w:overflowPunct/>
        <w:topLinePunct w:val="0"/>
        <w:autoSpaceDE/>
        <w:autoSpaceDN/>
        <w:bidi w:val="0"/>
        <w:adjustRightInd/>
        <w:snapToGrid/>
        <w:spacing w:before="313" w:beforeLines="100" w:after="313" w:afterLines="100" w:line="240" w:lineRule="auto"/>
        <w:jc w:val="left"/>
        <w:textAlignment w:val="auto"/>
        <w:rPr>
          <w:rFonts w:hint="eastAsia" w:ascii="黑体" w:hAnsi="黑体" w:eastAsia="黑体" w:cs="黑体"/>
          <w:b w:val="0"/>
          <w:bCs w:val="0"/>
          <w:sz w:val="24"/>
          <w:szCs w:val="24"/>
          <w:lang w:val="en-US" w:eastAsia="zh-CN"/>
        </w:rPr>
      </w:pPr>
      <w:r>
        <w:rPr>
          <w:rFonts w:hint="eastAsia" w:ascii="黑体" w:hAnsi="黑体" w:eastAsia="黑体" w:cs="黑体"/>
          <w:b w:val="0"/>
          <w:bCs w:val="0"/>
          <w:sz w:val="24"/>
          <w:szCs w:val="24"/>
          <w:lang w:val="en-US" w:eastAsia="zh-CN"/>
        </w:rPr>
        <w:t>6  校准项目和校准方法</w:t>
      </w:r>
    </w:p>
    <w:p>
      <w:pPr>
        <w:spacing w:line="360" w:lineRule="auto"/>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6.1  直尺尺身平面度</w:t>
      </w:r>
    </w:p>
    <w:p>
      <w:pPr>
        <w:spacing w:line="360" w:lineRule="auto"/>
        <w:ind w:firstLine="480" w:firstLineChars="200"/>
        <w:jc w:val="left"/>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将直尺平放在相应规格的1级平尺（或1级平板）上，用相应的的塞尺在尺的全长范围内进行测量，不能通过的塞尺片的最小厚度尺寸即为校准结果。</w:t>
      </w:r>
    </w:p>
    <w:p>
      <w:pPr>
        <w:spacing w:line="360" w:lineRule="auto"/>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6.2  直尺的端边和侧边的直线度</w:t>
      </w:r>
    </w:p>
    <w:p>
      <w:pPr>
        <w:spacing w:line="360" w:lineRule="auto"/>
        <w:ind w:firstLine="480" w:firstLineChars="200"/>
        <w:jc w:val="left"/>
        <w:rPr>
          <w:rFonts w:hint="eastAsia"/>
          <w:b w:val="0"/>
          <w:bCs w:val="0"/>
          <w:sz w:val="24"/>
          <w:szCs w:val="24"/>
          <w:lang w:val="en-US" w:eastAsia="zh-CN"/>
        </w:rPr>
      </w:pPr>
      <w:r>
        <w:rPr>
          <w:rFonts w:hint="eastAsia" w:ascii="宋体" w:hAnsi="宋体" w:eastAsia="宋体" w:cs="宋体"/>
          <w:b w:val="0"/>
          <w:bCs w:val="0"/>
          <w:sz w:val="24"/>
          <w:szCs w:val="24"/>
          <w:lang w:val="en-US" w:eastAsia="zh-CN"/>
        </w:rPr>
        <w:t>分别将直尺的端边和侧边贴合在相应规格的1级平尺（或1级平板）上，用相应的塞尺在被检边全长范围内进行测量，不能通过的塞尺片的最小厚度尺寸即为校准结果。</w:t>
      </w:r>
    </w:p>
    <w:p>
      <w:pPr>
        <w:spacing w:line="360" w:lineRule="auto"/>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6.3  直尺的两侧边的平行度</w:t>
      </w:r>
    </w:p>
    <w:p>
      <w:pPr>
        <w:spacing w:line="360" w:lineRule="auto"/>
        <w:ind w:firstLine="480" w:firstLineChars="200"/>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将直尺的一侧边按刻线面与平板工作面相垂直的方向置于相应规格的1级平板上，指示装置调整置“零”后，用打表法在另一侧边上从一端移动到另一端,分别观察百分表上变化量,并且取最大值与最小值之差为校准结果，如图3所示。</w:t>
      </w:r>
    </w:p>
    <w:p>
      <w:pPr>
        <w:spacing w:line="360" w:lineRule="auto"/>
        <w:jc w:val="center"/>
        <w:rPr>
          <w:rFonts w:hint="default" w:ascii="宋体" w:hAnsi="宋体" w:eastAsia="宋体" w:cs="宋体"/>
          <w:b w:val="0"/>
          <w:bCs w:val="0"/>
          <w:sz w:val="24"/>
          <w:szCs w:val="24"/>
          <w:lang w:val="en-US" w:eastAsia="zh-CN"/>
        </w:rPr>
      </w:pPr>
      <w:r>
        <w:drawing>
          <wp:inline distT="0" distB="0" distL="114300" distR="114300">
            <wp:extent cx="5053965" cy="1858010"/>
            <wp:effectExtent l="0" t="0" r="5715" b="1270"/>
            <wp:docPr id="6"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9"/>
                    <pic:cNvPicPr>
                      <a:picLocks noChangeAspect="1"/>
                    </pic:cNvPicPr>
                  </pic:nvPicPr>
                  <pic:blipFill>
                    <a:blip r:embed="rId10"/>
                    <a:stretch>
                      <a:fillRect/>
                    </a:stretch>
                  </pic:blipFill>
                  <pic:spPr>
                    <a:xfrm>
                      <a:off x="0" y="0"/>
                      <a:ext cx="5053965" cy="1858010"/>
                    </a:xfrm>
                    <a:prstGeom prst="rect">
                      <a:avLst/>
                    </a:prstGeom>
                    <a:noFill/>
                    <a:ln>
                      <a:noFill/>
                    </a:ln>
                  </pic:spPr>
                </pic:pic>
              </a:graphicData>
            </a:graphic>
          </wp:inline>
        </w:drawing>
      </w:r>
    </w:p>
    <w:p>
      <w:pPr>
        <w:spacing w:line="360" w:lineRule="auto"/>
        <w:ind w:firstLine="420" w:firstLineChars="200"/>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1"/>
          <w:szCs w:val="21"/>
          <w:lang w:val="en-US" w:eastAsia="zh-CN"/>
        </w:rPr>
        <w:t>图3  平行度校准示意图</w:t>
      </w:r>
    </w:p>
    <w:p>
      <w:pPr>
        <w:spacing w:line="360" w:lineRule="auto"/>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6.4  直尺的端边与侧边的垂直度</w:t>
      </w:r>
    </w:p>
    <w:p>
      <w:pPr>
        <w:spacing w:line="360" w:lineRule="auto"/>
        <w:ind w:firstLine="480" w:firstLineChars="200"/>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将直尺的两侧边按刻线面与平尺（或平板）工作面相垂直的方向分别置于相应规格的1级平尺（或1级平板）上，并使其端边与置于平尺（或平板）上的1级直角尺竖边相接触，用塞尺对直尺端边的上或下端缝隙进行测量，不能通过的塞尺片的最小厚度尺寸即为校准结果。</w:t>
      </w:r>
    </w:p>
    <w:p>
      <w:pPr>
        <w:spacing w:line="360" w:lineRule="auto"/>
        <w:jc w:val="left"/>
        <w:rPr>
          <w:rFonts w:hint="eastAsia"/>
          <w:b w:val="0"/>
          <w:bCs w:val="0"/>
          <w:sz w:val="24"/>
          <w:szCs w:val="24"/>
          <w:lang w:val="en-US" w:eastAsia="zh-CN"/>
        </w:rPr>
      </w:pPr>
      <w:r>
        <w:rPr>
          <w:rFonts w:hint="eastAsia" w:ascii="宋体" w:hAnsi="宋体" w:eastAsia="宋体" w:cs="宋体"/>
          <w:b w:val="0"/>
          <w:bCs w:val="0"/>
          <w:sz w:val="24"/>
          <w:szCs w:val="24"/>
          <w:lang w:val="en-US" w:eastAsia="zh-CN"/>
        </w:rPr>
        <w:t>6.5  直尺的示值误差</w:t>
      </w:r>
    </w:p>
    <w:p>
      <w:pPr>
        <w:spacing w:line="360" w:lineRule="auto"/>
        <w:ind w:firstLine="480" w:firstLineChars="200"/>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校准时，将三等标准金属线纹尺与被检直尺分别放在钢直尺检定台的主台板10和可调台板11上 (检定台如图4所示)。也可以使用其他满足检定要求的工作台。</w:t>
      </w:r>
    </w:p>
    <w:p>
      <w:pPr>
        <w:spacing w:line="360" w:lineRule="auto"/>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drawing>
          <wp:inline distT="0" distB="0" distL="114300" distR="114300">
            <wp:extent cx="4487545" cy="1726565"/>
            <wp:effectExtent l="0" t="0" r="8255" b="10795"/>
            <wp:docPr id="1" name="图片 1" descr="钢直尺检定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钢直尺检定台"/>
                    <pic:cNvPicPr>
                      <a:picLocks noChangeAspect="1"/>
                    </pic:cNvPicPr>
                  </pic:nvPicPr>
                  <pic:blipFill>
                    <a:blip r:embed="rId11"/>
                    <a:stretch>
                      <a:fillRect/>
                    </a:stretch>
                  </pic:blipFill>
                  <pic:spPr>
                    <a:xfrm>
                      <a:off x="0" y="0"/>
                      <a:ext cx="4487545" cy="1726565"/>
                    </a:xfrm>
                    <a:prstGeom prst="rect">
                      <a:avLst/>
                    </a:prstGeom>
                  </pic:spPr>
                </pic:pic>
              </a:graphicData>
            </a:graphic>
          </wp:inline>
        </w:drawing>
      </w:r>
    </w:p>
    <w:p>
      <w:pPr>
        <w:spacing w:line="360" w:lineRule="auto"/>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1"/>
          <w:szCs w:val="21"/>
          <w:lang w:val="en-US" w:eastAsia="zh-CN"/>
        </w:rPr>
        <w:t xml:space="preserve">图4 </w:t>
      </w:r>
      <w:r>
        <w:rPr>
          <w:rFonts w:hint="eastAsia" w:ascii="宋体" w:hAnsi="宋体" w:eastAsia="宋体" w:cs="宋体"/>
          <w:b w:val="0"/>
          <w:bCs w:val="0"/>
          <w:sz w:val="24"/>
          <w:szCs w:val="24"/>
          <w:lang w:val="en-US" w:eastAsia="zh-CN"/>
        </w:rPr>
        <w:t xml:space="preserve"> </w:t>
      </w:r>
      <w:r>
        <w:rPr>
          <w:rFonts w:hint="eastAsia" w:ascii="宋体" w:hAnsi="宋体" w:eastAsia="宋体" w:cs="宋体"/>
          <w:b w:val="0"/>
          <w:bCs w:val="0"/>
          <w:sz w:val="21"/>
          <w:szCs w:val="21"/>
          <w:lang w:val="en-US" w:eastAsia="zh-CN"/>
        </w:rPr>
        <w:t>钢直尺检定台示意图</w:t>
      </w:r>
    </w:p>
    <w:p>
      <w:pPr>
        <w:numPr>
          <w:ilvl w:val="0"/>
          <w:numId w:val="0"/>
        </w:numPr>
        <w:spacing w:line="360" w:lineRule="auto"/>
        <w:jc w:val="center"/>
        <w:rPr>
          <w:rFonts w:hint="default" w:ascii="宋体" w:hAnsi="宋体" w:eastAsia="宋体" w:cs="宋体"/>
          <w:b w:val="0"/>
          <w:bCs w:val="0"/>
          <w:sz w:val="18"/>
          <w:szCs w:val="18"/>
          <w:lang w:val="en-US" w:eastAsia="zh-CN"/>
        </w:rPr>
      </w:pPr>
      <w:r>
        <w:rPr>
          <w:rFonts w:hint="default" w:ascii="宋体" w:hAnsi="宋体" w:eastAsia="宋体" w:cs="宋体"/>
          <w:b w:val="0"/>
          <w:bCs w:val="0"/>
          <w:kern w:val="2"/>
          <w:sz w:val="18"/>
          <w:szCs w:val="18"/>
          <w:lang w:val="en-US" w:eastAsia="zh-CN" w:bidi="ar-SA"/>
        </w:rPr>
        <w:t>1-</w:t>
      </w:r>
      <w:r>
        <w:rPr>
          <w:rFonts w:hint="default" w:ascii="宋体" w:hAnsi="宋体" w:eastAsia="宋体" w:cs="宋体"/>
          <w:b w:val="0"/>
          <w:bCs w:val="0"/>
          <w:sz w:val="18"/>
          <w:szCs w:val="18"/>
          <w:lang w:val="en-US" w:eastAsia="zh-CN"/>
        </w:rPr>
        <w:t>弹簧；2-抵块；3-升降螺杆；4-调整升降螺母；5-紧定螺丝；</w:t>
      </w:r>
    </w:p>
    <w:p>
      <w:pPr>
        <w:numPr>
          <w:ilvl w:val="0"/>
          <w:numId w:val="0"/>
        </w:numPr>
        <w:spacing w:line="360" w:lineRule="auto"/>
        <w:jc w:val="center"/>
        <w:rPr>
          <w:rFonts w:hint="default" w:ascii="宋体" w:hAnsi="宋体" w:eastAsia="宋体" w:cs="宋体"/>
          <w:b w:val="0"/>
          <w:bCs w:val="0"/>
          <w:sz w:val="18"/>
          <w:szCs w:val="18"/>
          <w:lang w:val="en-US" w:eastAsia="zh-CN"/>
        </w:rPr>
      </w:pPr>
      <w:r>
        <w:rPr>
          <w:rFonts w:hint="default" w:ascii="宋体" w:hAnsi="宋体" w:eastAsia="宋体" w:cs="宋体"/>
          <w:b w:val="0"/>
          <w:bCs w:val="0"/>
          <w:kern w:val="2"/>
          <w:sz w:val="18"/>
          <w:szCs w:val="18"/>
          <w:lang w:val="en-US" w:eastAsia="zh-CN" w:bidi="ar-SA"/>
        </w:rPr>
        <w:t>6-</w:t>
      </w:r>
      <w:r>
        <w:rPr>
          <w:rFonts w:hint="default" w:ascii="宋体" w:hAnsi="宋体" w:eastAsia="宋体" w:cs="宋体"/>
          <w:b w:val="0"/>
          <w:bCs w:val="0"/>
          <w:sz w:val="18"/>
          <w:szCs w:val="18"/>
          <w:lang w:val="en-US" w:eastAsia="zh-CN"/>
        </w:rPr>
        <w:t>蝶形螺帽；7-抵块；8-对零调整螺杆；9-被检尺定位板；</w:t>
      </w:r>
    </w:p>
    <w:p>
      <w:pPr>
        <w:numPr>
          <w:ilvl w:val="0"/>
          <w:numId w:val="0"/>
        </w:numPr>
        <w:spacing w:line="360" w:lineRule="auto"/>
        <w:jc w:val="center"/>
        <w:rPr>
          <w:rFonts w:hint="default" w:ascii="宋体" w:hAnsi="宋体" w:eastAsia="宋体" w:cs="宋体"/>
          <w:b w:val="0"/>
          <w:bCs w:val="0"/>
          <w:sz w:val="18"/>
          <w:szCs w:val="18"/>
          <w:lang w:val="en-US" w:eastAsia="zh-CN"/>
        </w:rPr>
      </w:pPr>
      <w:r>
        <w:rPr>
          <w:rFonts w:hint="default" w:ascii="宋体" w:hAnsi="宋体" w:eastAsia="宋体" w:cs="宋体"/>
          <w:b w:val="0"/>
          <w:bCs w:val="0"/>
          <w:sz w:val="18"/>
          <w:szCs w:val="18"/>
          <w:lang w:val="en-US" w:eastAsia="zh-CN"/>
        </w:rPr>
        <w:t>10-主台板；11-可调台板；12-腿架；13-弹簧</w:t>
      </w:r>
    </w:p>
    <w:p>
      <w:pPr>
        <w:spacing w:line="360" w:lineRule="auto"/>
        <w:ind w:firstLine="480" w:firstLineChars="200"/>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在图4中，调整升降螺母4，使被检直尺的刻线面与标准尺的尺边在同一平面上 (被检直尺与标准尺的相互位置如图5所示)，旋紧蝶形螺帽6使标准尺与被检直尺的上下位置固定。调整被检直尺，使其线纹轴线与标准尺的尺边相平行，旋动对零螺杆8，使标准尺的首端或末端线纹与被检直尺的端边对齐，用标准尺所附的放大镜在标准尺上读出被检直尺的误差。</w:t>
      </w:r>
    </w:p>
    <w:p>
      <w:pPr>
        <w:spacing w:line="360" w:lineRule="auto"/>
        <w:ind w:firstLine="420" w:firstLineChars="200"/>
        <w:jc w:val="center"/>
        <w:rPr>
          <w:rFonts w:hint="eastAsia" w:ascii="宋体" w:hAnsi="宋体" w:eastAsia="宋体" w:cs="宋体"/>
          <w:b w:val="0"/>
          <w:bCs w:val="0"/>
          <w:sz w:val="24"/>
          <w:szCs w:val="24"/>
          <w:lang w:val="en-US" w:eastAsia="zh-CN"/>
        </w:rPr>
      </w:pPr>
      <w:r>
        <w:drawing>
          <wp:inline distT="0" distB="0" distL="114300" distR="114300">
            <wp:extent cx="2406015" cy="1567180"/>
            <wp:effectExtent l="0" t="0" r="1905" b="2540"/>
            <wp:docPr id="2"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9"/>
                    <pic:cNvPicPr>
                      <a:picLocks noChangeAspect="1"/>
                    </pic:cNvPicPr>
                  </pic:nvPicPr>
                  <pic:blipFill>
                    <a:blip r:embed="rId12"/>
                    <a:stretch>
                      <a:fillRect/>
                    </a:stretch>
                  </pic:blipFill>
                  <pic:spPr>
                    <a:xfrm>
                      <a:off x="0" y="0"/>
                      <a:ext cx="2406015" cy="1567180"/>
                    </a:xfrm>
                    <a:prstGeom prst="rect">
                      <a:avLst/>
                    </a:prstGeom>
                    <a:noFill/>
                    <a:ln>
                      <a:noFill/>
                    </a:ln>
                  </pic:spPr>
                </pic:pic>
              </a:graphicData>
            </a:graphic>
          </wp:inline>
        </w:drawing>
      </w:r>
    </w:p>
    <w:p>
      <w:pPr>
        <w:spacing w:line="360" w:lineRule="auto"/>
        <w:ind w:firstLine="420" w:firstLineChars="200"/>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1"/>
          <w:szCs w:val="21"/>
          <w:lang w:val="en-US" w:eastAsia="zh-CN"/>
        </w:rPr>
        <w:t xml:space="preserve">图5 </w:t>
      </w:r>
      <w:r>
        <w:rPr>
          <w:rFonts w:hint="eastAsia" w:ascii="宋体" w:hAnsi="宋体" w:eastAsia="宋体" w:cs="宋体"/>
          <w:b w:val="0"/>
          <w:bCs w:val="0"/>
          <w:sz w:val="24"/>
          <w:szCs w:val="24"/>
          <w:lang w:val="en-US" w:eastAsia="zh-CN"/>
        </w:rPr>
        <w:t xml:space="preserve"> </w:t>
      </w:r>
      <w:r>
        <w:rPr>
          <w:rFonts w:hint="eastAsia" w:ascii="宋体" w:hAnsi="宋体" w:eastAsia="宋体" w:cs="宋体"/>
          <w:b w:val="0"/>
          <w:bCs w:val="0"/>
          <w:sz w:val="21"/>
          <w:szCs w:val="21"/>
          <w:lang w:val="en-US" w:eastAsia="zh-CN"/>
        </w:rPr>
        <w:t>相互位置</w:t>
      </w:r>
    </w:p>
    <w:p>
      <w:pPr>
        <w:spacing w:line="360" w:lineRule="auto"/>
        <w:ind w:firstLine="480" w:firstLineChars="200"/>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任一线纹到尺的端边示值误差的测量，是由尺的端边到尺任一线纹与标准尺相应长度做比较。在其全长范围内取大致均匀分布的不少于3段与标准尺相应长度相比较。</w:t>
      </w:r>
    </w:p>
    <w:p>
      <w:pPr>
        <w:spacing w:line="360" w:lineRule="auto"/>
        <w:ind w:firstLine="480" w:firstLineChars="200"/>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校准读数时应以各条线纹的中心为准。三等标准金属线纹尺的线纹间隔应按实际尺寸使用。</w:t>
      </w:r>
    </w:p>
    <w:p>
      <w:pPr>
        <w:spacing w:line="360" w:lineRule="auto"/>
        <w:ind w:firstLine="480" w:firstLineChars="200"/>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直尺刻线面上、下两侧线纹的示值误差均应校准，也允许采用满足准确度要求的其他方法进行校准。</w:t>
      </w:r>
    </w:p>
    <w:p>
      <w:pPr>
        <w:spacing w:line="360" w:lineRule="auto"/>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6.6  角度标尺端边的直线度</w:t>
      </w:r>
    </w:p>
    <w:p>
      <w:pPr>
        <w:spacing w:line="360" w:lineRule="auto"/>
        <w:ind w:firstLine="480" w:firstLineChars="200"/>
        <w:jc w:val="left"/>
        <w:rPr>
          <w:rFonts w:hint="eastAsia"/>
          <w:b w:val="0"/>
          <w:bCs w:val="0"/>
          <w:sz w:val="24"/>
          <w:szCs w:val="24"/>
          <w:lang w:val="en-US" w:eastAsia="zh-CN"/>
        </w:rPr>
      </w:pPr>
      <w:r>
        <w:rPr>
          <w:rFonts w:hint="eastAsia" w:ascii="宋体" w:hAnsi="宋体" w:eastAsia="宋体" w:cs="宋体"/>
          <w:b w:val="0"/>
          <w:bCs w:val="0"/>
          <w:sz w:val="24"/>
          <w:szCs w:val="24"/>
          <w:lang w:val="en-US" w:eastAsia="zh-CN"/>
        </w:rPr>
        <w:t>将角度标尺的端边按刻线面与平尺（或平板）工作面相垂直的方向置于相应规格的1级平尺（或1级平板）上，用相应的塞尺在被检边全长范围内进行测量，不能通过的塞尺片的最小厚度尺寸即为校准结果。</w:t>
      </w:r>
    </w:p>
    <w:p>
      <w:pPr>
        <w:spacing w:line="360" w:lineRule="auto"/>
        <w:jc w:val="left"/>
        <w:rPr>
          <w:rFonts w:hint="eastAsia"/>
          <w:b w:val="0"/>
          <w:bCs w:val="0"/>
          <w:sz w:val="24"/>
          <w:szCs w:val="24"/>
          <w:lang w:val="en-US" w:eastAsia="zh-CN"/>
        </w:rPr>
      </w:pPr>
      <w:r>
        <w:rPr>
          <w:rFonts w:hint="eastAsia" w:ascii="宋体" w:hAnsi="宋体" w:eastAsia="宋体" w:cs="宋体"/>
          <w:b w:val="0"/>
          <w:bCs w:val="0"/>
          <w:sz w:val="24"/>
          <w:szCs w:val="24"/>
          <w:lang w:val="en-US" w:eastAsia="zh-CN"/>
        </w:rPr>
        <w:t>6.7  角度示值误差</w:t>
      </w:r>
      <w:r>
        <w:rPr>
          <w:rFonts w:hint="eastAsia"/>
          <w:b w:val="0"/>
          <w:bCs w:val="0"/>
          <w:sz w:val="24"/>
          <w:szCs w:val="24"/>
          <w:lang w:val="en-US" w:eastAsia="zh-CN"/>
        </w:rPr>
        <w:t xml:space="preserve">  </w:t>
      </w:r>
    </w:p>
    <w:p>
      <w:pPr>
        <w:spacing w:line="360" w:lineRule="auto"/>
        <w:ind w:firstLine="480" w:firstLineChars="200"/>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在测量范围内均匀选取3个</w:t>
      </w:r>
      <w:r>
        <w:rPr>
          <w:rFonts w:hint="default" w:ascii="Times New Roman" w:hAnsi="Times New Roman" w:eastAsia="宋体" w:cs="Times New Roman"/>
          <w:b w:val="0"/>
          <w:bCs w:val="0"/>
          <w:sz w:val="24"/>
          <w:szCs w:val="24"/>
          <w:lang w:val="en-US" w:eastAsia="zh-CN"/>
        </w:rPr>
        <w:t>~</w:t>
      </w:r>
      <w:r>
        <w:rPr>
          <w:rFonts w:hint="eastAsia" w:ascii="宋体" w:hAnsi="宋体" w:eastAsia="宋体" w:cs="宋体"/>
          <w:b w:val="0"/>
          <w:bCs w:val="0"/>
          <w:sz w:val="24"/>
          <w:szCs w:val="24"/>
          <w:lang w:val="en-US" w:eastAsia="zh-CN"/>
        </w:rPr>
        <w:t>6个角度值进行校准，其中应至少包含一个非整数角度值。</w:t>
      </w:r>
    </w:p>
    <w:p>
      <w:pPr>
        <w:spacing w:line="360" w:lineRule="auto"/>
        <w:ind w:firstLine="480" w:firstLineChars="200"/>
        <w:jc w:val="left"/>
        <w:rPr>
          <w:rFonts w:hint="eastAsia"/>
          <w:b w:val="0"/>
          <w:bCs w:val="0"/>
          <w:sz w:val="24"/>
          <w:szCs w:val="24"/>
          <w:lang w:val="en-US" w:eastAsia="zh-CN"/>
        </w:rPr>
      </w:pPr>
      <w:r>
        <w:rPr>
          <w:rFonts w:hint="eastAsia" w:ascii="宋体" w:hAnsi="宋体" w:eastAsia="宋体" w:cs="宋体"/>
          <w:b w:val="0"/>
          <w:bCs w:val="0"/>
          <w:sz w:val="24"/>
          <w:szCs w:val="24"/>
          <w:lang w:val="en-US" w:eastAsia="zh-CN"/>
        </w:rPr>
        <w:t>在每一校准点上，使角度块与量角器的两测量面均匀接触，读取量角器示值，取示值与角度块标称值之差为量角器的示值误差。如公式（1）所示。</w:t>
      </w:r>
    </w:p>
    <w:p>
      <w:pPr>
        <w:spacing w:line="360" w:lineRule="auto"/>
        <w:ind w:firstLine="480" w:firstLineChars="200"/>
        <w:jc w:val="right"/>
        <w:rPr>
          <w:rFonts w:hint="eastAsia"/>
          <w:b w:val="0"/>
          <w:bCs w:val="0"/>
          <w:sz w:val="24"/>
          <w:szCs w:val="24"/>
          <w:lang w:val="en-US" w:eastAsia="zh-CN"/>
        </w:rPr>
      </w:pPr>
      <w:r>
        <w:rPr>
          <w:rFonts w:hint="eastAsia"/>
          <w:b w:val="0"/>
          <w:bCs w:val="0"/>
          <w:position w:val="-12"/>
          <w:sz w:val="24"/>
          <w:szCs w:val="24"/>
          <w:lang w:val="en-US" w:eastAsia="zh-CN"/>
        </w:rPr>
        <w:object>
          <v:shape id="_x0000_i1025" o:spt="75" type="#_x0000_t75" style="height:18pt;width:60.95pt;" o:ole="t" filled="f" o:preferrelative="t" stroked="f" coordsize="21600,21600">
            <v:path/>
            <v:fill on="f" focussize="0,0"/>
            <v:stroke on="f"/>
            <v:imagedata r:id="rId14" o:title=""/>
            <o:lock v:ext="edit" aspectratio="t"/>
            <w10:wrap type="none"/>
            <w10:anchorlock/>
          </v:shape>
          <o:OLEObject Type="Embed" ProgID="Equation.KSEE3" ShapeID="_x0000_i1025" DrawAspect="Content" ObjectID="_1468075725" r:id="rId13">
            <o:LockedField>false</o:LockedField>
          </o:OLEObject>
        </w:object>
      </w:r>
      <w:r>
        <w:rPr>
          <w:rFonts w:hint="eastAsia"/>
          <w:b w:val="0"/>
          <w:bCs w:val="0"/>
          <w:sz w:val="24"/>
          <w:szCs w:val="24"/>
          <w:lang w:val="en-US" w:eastAsia="zh-CN"/>
        </w:rPr>
        <w:t xml:space="preserve">                               （1）</w:t>
      </w:r>
    </w:p>
    <w:p>
      <w:pPr>
        <w:spacing w:line="360" w:lineRule="auto"/>
        <w:ind w:firstLine="480" w:firstLineChars="200"/>
        <w:jc w:val="left"/>
        <w:rPr>
          <w:rFonts w:hint="eastAsia"/>
          <w:b w:val="0"/>
          <w:bCs w:val="0"/>
          <w:sz w:val="24"/>
          <w:szCs w:val="24"/>
          <w:lang w:val="en-US" w:eastAsia="zh-CN"/>
        </w:rPr>
      </w:pPr>
      <w:r>
        <w:rPr>
          <w:rFonts w:hint="eastAsia"/>
          <w:b w:val="0"/>
          <w:bCs w:val="0"/>
          <w:sz w:val="24"/>
          <w:szCs w:val="24"/>
          <w:lang w:val="en-US" w:eastAsia="zh-CN"/>
        </w:rPr>
        <w:t>式中：</w:t>
      </w:r>
    </w:p>
    <w:p>
      <w:pPr>
        <w:spacing w:line="360" w:lineRule="auto"/>
        <w:ind w:firstLine="480" w:firstLineChars="200"/>
        <w:jc w:val="left"/>
        <w:rPr>
          <w:rFonts w:hint="eastAsia"/>
          <w:b w:val="0"/>
          <w:bCs w:val="0"/>
          <w:sz w:val="24"/>
          <w:szCs w:val="24"/>
          <w:lang w:val="en-US" w:eastAsia="zh-CN"/>
        </w:rPr>
      </w:pPr>
      <w:r>
        <w:rPr>
          <w:rFonts w:hint="eastAsia"/>
          <w:b w:val="0"/>
          <w:bCs w:val="0"/>
          <w:position w:val="-6"/>
          <w:sz w:val="24"/>
          <w:szCs w:val="24"/>
          <w:lang w:val="en-US" w:eastAsia="zh-CN"/>
        </w:rPr>
        <w:object>
          <v:shape id="_x0000_i1026" o:spt="75" type="#_x0000_t75" style="height:13.95pt;width:20pt;" o:ole="t" filled="f" o:preferrelative="t" stroked="f" coordsize="21600,21600">
            <v:path/>
            <v:fill on="f" focussize="0,0"/>
            <v:stroke on="f"/>
            <v:imagedata r:id="rId16" o:title=""/>
            <o:lock v:ext="edit" aspectratio="t"/>
            <w10:wrap type="none"/>
            <w10:anchorlock/>
          </v:shape>
          <o:OLEObject Type="Embed" ProgID="Equation.KSEE3" ShapeID="_x0000_i1026" DrawAspect="Content" ObjectID="_1468075726" r:id="rId15">
            <o:LockedField>false</o:LockedField>
          </o:OLEObject>
        </w:object>
      </w:r>
      <w:r>
        <w:rPr>
          <w:rFonts w:hint="eastAsia"/>
          <w:b w:val="0"/>
          <w:bCs w:val="0"/>
          <w:sz w:val="24"/>
          <w:szCs w:val="24"/>
          <w:lang w:val="en-US" w:eastAsia="zh-CN"/>
        </w:rPr>
        <w:t>─</w:t>
      </w:r>
      <w:r>
        <w:rPr>
          <w:rFonts w:hint="eastAsia" w:ascii="宋体" w:hAnsi="宋体" w:eastAsia="宋体" w:cs="宋体"/>
          <w:b w:val="0"/>
          <w:bCs w:val="0"/>
          <w:sz w:val="24"/>
          <w:szCs w:val="24"/>
          <w:lang w:val="en-US" w:eastAsia="zh-CN"/>
        </w:rPr>
        <w:t>量角器示值误差</w:t>
      </w:r>
      <w:r>
        <w:rPr>
          <w:rFonts w:hint="eastAsia"/>
          <w:b w:val="0"/>
          <w:bCs w:val="0"/>
          <w:sz w:val="24"/>
          <w:szCs w:val="24"/>
          <w:lang w:val="en-US" w:eastAsia="zh-CN"/>
        </w:rPr>
        <w:t>；</w:t>
      </w:r>
    </w:p>
    <w:p>
      <w:pPr>
        <w:spacing w:line="360" w:lineRule="auto"/>
        <w:ind w:firstLine="480" w:firstLineChars="200"/>
        <w:jc w:val="left"/>
        <w:rPr>
          <w:rFonts w:hint="eastAsia"/>
          <w:b w:val="0"/>
          <w:bCs w:val="0"/>
          <w:sz w:val="24"/>
          <w:szCs w:val="24"/>
          <w:lang w:val="en-US" w:eastAsia="zh-CN"/>
        </w:rPr>
      </w:pPr>
      <w:r>
        <w:rPr>
          <w:rFonts w:hint="eastAsia"/>
          <w:b w:val="0"/>
          <w:bCs w:val="0"/>
          <w:position w:val="-6"/>
          <w:sz w:val="24"/>
          <w:szCs w:val="24"/>
          <w:lang w:val="en-US" w:eastAsia="zh-CN"/>
        </w:rPr>
        <w:object>
          <v:shape id="_x0000_i1027" o:spt="75" type="#_x0000_t75" style="height:11pt;width:12pt;" o:ole="t" filled="f" o:preferrelative="t" stroked="f" coordsize="21600,21600">
            <v:path/>
            <v:fill on="f" focussize="0,0"/>
            <v:stroke on="f"/>
            <v:imagedata r:id="rId18" o:title=""/>
            <o:lock v:ext="edit" aspectratio="t"/>
            <w10:wrap type="none"/>
            <w10:anchorlock/>
          </v:shape>
          <o:OLEObject Type="Embed" ProgID="Equation.KSEE3" ShapeID="_x0000_i1027" DrawAspect="Content" ObjectID="_1468075727" r:id="rId17">
            <o:LockedField>false</o:LockedField>
          </o:OLEObject>
        </w:object>
      </w:r>
      <w:r>
        <w:rPr>
          <w:rFonts w:hint="eastAsia"/>
          <w:b w:val="0"/>
          <w:bCs w:val="0"/>
          <w:sz w:val="24"/>
          <w:szCs w:val="24"/>
          <w:lang w:val="en-US" w:eastAsia="zh-CN"/>
        </w:rPr>
        <w:t>─</w:t>
      </w:r>
      <w:r>
        <w:rPr>
          <w:rFonts w:hint="eastAsia" w:ascii="宋体" w:hAnsi="宋体" w:eastAsia="宋体" w:cs="宋体"/>
          <w:b w:val="0"/>
          <w:bCs w:val="0"/>
          <w:sz w:val="24"/>
          <w:szCs w:val="24"/>
          <w:lang w:val="en-US" w:eastAsia="zh-CN"/>
        </w:rPr>
        <w:t>量角器示值</w:t>
      </w:r>
      <w:r>
        <w:rPr>
          <w:rFonts w:hint="eastAsia"/>
          <w:b w:val="0"/>
          <w:bCs w:val="0"/>
          <w:sz w:val="24"/>
          <w:szCs w:val="24"/>
          <w:lang w:val="en-US" w:eastAsia="zh-CN"/>
        </w:rPr>
        <w:t>；</w:t>
      </w:r>
    </w:p>
    <w:p>
      <w:pPr>
        <w:spacing w:line="360" w:lineRule="auto"/>
        <w:ind w:firstLine="480" w:firstLineChars="200"/>
        <w:jc w:val="left"/>
        <w:rPr>
          <w:rFonts w:hint="eastAsia"/>
          <w:b w:val="0"/>
          <w:bCs w:val="0"/>
          <w:sz w:val="24"/>
          <w:szCs w:val="24"/>
          <w:lang w:val="en-US" w:eastAsia="zh-CN"/>
        </w:rPr>
      </w:pPr>
      <w:r>
        <w:rPr>
          <w:rFonts w:hint="eastAsia"/>
          <w:b w:val="0"/>
          <w:bCs w:val="0"/>
          <w:position w:val="-12"/>
          <w:sz w:val="24"/>
          <w:szCs w:val="24"/>
          <w:lang w:val="en-US" w:eastAsia="zh-CN"/>
        </w:rPr>
        <w:object>
          <v:shape id="_x0000_i1028" o:spt="75" type="#_x0000_t75" style="height:18pt;width:15pt;" o:ole="t" filled="f" o:preferrelative="t" stroked="f" coordsize="21600,21600">
            <v:path/>
            <v:fill on="f" focussize="0,0"/>
            <v:stroke on="f"/>
            <v:imagedata r:id="rId20" o:title=""/>
            <o:lock v:ext="edit" aspectratio="t"/>
            <w10:wrap type="none"/>
            <w10:anchorlock/>
          </v:shape>
          <o:OLEObject Type="Embed" ProgID="Equation.KSEE3" ShapeID="_x0000_i1028" DrawAspect="Content" ObjectID="_1468075728" r:id="rId19">
            <o:LockedField>false</o:LockedField>
          </o:OLEObject>
        </w:object>
      </w:r>
      <w:r>
        <w:rPr>
          <w:rFonts w:hint="eastAsia"/>
          <w:b w:val="0"/>
          <w:bCs w:val="0"/>
          <w:sz w:val="24"/>
          <w:szCs w:val="24"/>
          <w:lang w:val="en-US" w:eastAsia="zh-CN"/>
        </w:rPr>
        <w:t>─</w:t>
      </w:r>
      <w:r>
        <w:rPr>
          <w:rFonts w:hint="eastAsia" w:ascii="宋体" w:hAnsi="宋体" w:eastAsia="宋体" w:cs="宋体"/>
          <w:b w:val="0"/>
          <w:bCs w:val="0"/>
          <w:sz w:val="24"/>
          <w:szCs w:val="24"/>
          <w:lang w:val="en-US" w:eastAsia="zh-CN"/>
        </w:rPr>
        <w:t>角度块的标称值</w:t>
      </w:r>
      <w:r>
        <w:rPr>
          <w:rFonts w:hint="eastAsia"/>
          <w:b w:val="0"/>
          <w:bCs w:val="0"/>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before="313" w:beforeLines="100" w:after="313" w:afterLines="100" w:line="240" w:lineRule="auto"/>
        <w:jc w:val="left"/>
        <w:textAlignment w:val="auto"/>
        <w:rPr>
          <w:rFonts w:hint="eastAsia" w:ascii="黑体" w:hAnsi="黑体" w:eastAsia="黑体" w:cs="黑体"/>
          <w:b w:val="0"/>
          <w:bCs w:val="0"/>
          <w:sz w:val="24"/>
          <w:szCs w:val="24"/>
          <w:lang w:val="en-US" w:eastAsia="zh-CN"/>
        </w:rPr>
      </w:pPr>
      <w:r>
        <w:rPr>
          <w:rFonts w:hint="eastAsia" w:ascii="黑体" w:hAnsi="黑体" w:eastAsia="黑体" w:cs="黑体"/>
          <w:b w:val="0"/>
          <w:bCs w:val="0"/>
          <w:sz w:val="24"/>
          <w:szCs w:val="24"/>
          <w:lang w:val="en-US" w:eastAsia="zh-CN"/>
        </w:rPr>
        <w:t>7  校准结果表达</w:t>
      </w:r>
    </w:p>
    <w:p>
      <w:pPr>
        <w:spacing w:line="360" w:lineRule="auto"/>
        <w:ind w:firstLine="480" w:firstLineChars="200"/>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经校准后的量角器，应填发校准证书，校准证书应符合JJF 1071-2010中5.12的要求，并应给出各校准项目的校准结果及示值误差的测量不确定度。</w:t>
      </w:r>
    </w:p>
    <w:p>
      <w:pPr>
        <w:spacing w:line="360" w:lineRule="auto"/>
        <w:ind w:firstLine="480" w:firstLineChars="200"/>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当用户要求时，可以根据用户提供的计量特性最大允许误差进行符合性判定，并将结论列入校准证书。</w:t>
      </w:r>
    </w:p>
    <w:p>
      <w:pPr>
        <w:keepNext w:val="0"/>
        <w:keepLines w:val="0"/>
        <w:pageBreakBefore w:val="0"/>
        <w:widowControl w:val="0"/>
        <w:kinsoku/>
        <w:wordWrap/>
        <w:overflowPunct/>
        <w:topLinePunct w:val="0"/>
        <w:autoSpaceDE/>
        <w:autoSpaceDN/>
        <w:bidi w:val="0"/>
        <w:adjustRightInd/>
        <w:snapToGrid/>
        <w:spacing w:before="313" w:beforeLines="100" w:after="313" w:afterLines="100" w:line="240" w:lineRule="auto"/>
        <w:jc w:val="left"/>
        <w:textAlignment w:val="auto"/>
        <w:rPr>
          <w:rFonts w:hint="eastAsia" w:ascii="黑体" w:hAnsi="黑体" w:eastAsia="黑体" w:cs="黑体"/>
          <w:b w:val="0"/>
          <w:bCs w:val="0"/>
          <w:sz w:val="24"/>
          <w:szCs w:val="24"/>
          <w:lang w:val="en-US" w:eastAsia="zh-CN"/>
        </w:rPr>
      </w:pPr>
      <w:r>
        <w:rPr>
          <w:rFonts w:hint="eastAsia" w:ascii="黑体" w:hAnsi="黑体" w:eastAsia="黑体" w:cs="黑体"/>
          <w:b w:val="0"/>
          <w:bCs w:val="0"/>
          <w:sz w:val="24"/>
          <w:szCs w:val="24"/>
          <w:lang w:val="en-US" w:eastAsia="zh-CN"/>
        </w:rPr>
        <w:t>8  复校时间间隔</w:t>
      </w:r>
    </w:p>
    <w:p>
      <w:pPr>
        <w:spacing w:line="360" w:lineRule="auto"/>
        <w:ind w:firstLine="480" w:firstLineChars="200"/>
        <w:jc w:val="left"/>
        <w:rPr>
          <w:rFonts w:hint="default"/>
          <w:b w:val="0"/>
          <w:bCs w:val="0"/>
          <w:sz w:val="24"/>
          <w:szCs w:val="24"/>
          <w:lang w:val="en-US" w:eastAsia="zh-CN"/>
        </w:rPr>
      </w:pPr>
      <w:r>
        <w:rPr>
          <w:rFonts w:hint="default" w:ascii="宋体" w:hAnsi="宋体" w:eastAsia="宋体" w:cs="宋体"/>
          <w:b w:val="0"/>
          <w:bCs w:val="0"/>
          <w:sz w:val="24"/>
          <w:szCs w:val="24"/>
          <w:lang w:val="en-US" w:eastAsia="zh-CN"/>
        </w:rPr>
        <w:t>根据被校</w:t>
      </w:r>
      <w:r>
        <w:rPr>
          <w:rFonts w:hint="eastAsia" w:ascii="宋体" w:hAnsi="宋体" w:eastAsia="宋体" w:cs="宋体"/>
          <w:b w:val="0"/>
          <w:bCs w:val="0"/>
          <w:sz w:val="24"/>
          <w:szCs w:val="24"/>
          <w:lang w:val="en-US" w:eastAsia="zh-CN"/>
        </w:rPr>
        <w:t>量角器</w:t>
      </w:r>
      <w:r>
        <w:rPr>
          <w:rFonts w:hint="default" w:ascii="宋体" w:hAnsi="宋体" w:eastAsia="宋体" w:cs="宋体"/>
          <w:b w:val="0"/>
          <w:bCs w:val="0"/>
          <w:sz w:val="24"/>
          <w:szCs w:val="24"/>
          <w:lang w:val="en-US" w:eastAsia="zh-CN"/>
        </w:rPr>
        <w:t>的使用情况自行确定复校时间间隔，建议一般为1年。</w:t>
      </w:r>
    </w:p>
    <w:p>
      <w:pPr>
        <w:jc w:val="left"/>
        <w:rPr>
          <w:rFonts w:hint="eastAsia" w:ascii="黑体" w:hAnsi="黑体" w:eastAsia="黑体" w:cs="黑体"/>
          <w:b w:val="0"/>
          <w:bCs w:val="0"/>
          <w:sz w:val="28"/>
          <w:szCs w:val="28"/>
          <w:lang w:val="en-US" w:eastAsia="zh-CN"/>
        </w:rPr>
      </w:pPr>
      <w:r>
        <w:rPr>
          <w:rFonts w:hint="eastAsia" w:ascii="黑体" w:hAnsi="黑体" w:eastAsia="黑体" w:cs="黑体"/>
          <w:b w:val="0"/>
          <w:bCs w:val="0"/>
          <w:sz w:val="28"/>
          <w:szCs w:val="28"/>
          <w:lang w:val="en-US" w:eastAsia="zh-CN"/>
        </w:rPr>
        <w:t xml:space="preserve">附录A </w:t>
      </w:r>
    </w:p>
    <w:p>
      <w:pPr>
        <w:keepNext w:val="0"/>
        <w:keepLines w:val="0"/>
        <w:pageBreakBefore w:val="0"/>
        <w:widowControl w:val="0"/>
        <w:kinsoku/>
        <w:wordWrap/>
        <w:overflowPunct/>
        <w:topLinePunct w:val="0"/>
        <w:autoSpaceDE/>
        <w:autoSpaceDN/>
        <w:bidi w:val="0"/>
        <w:adjustRightInd/>
        <w:snapToGrid/>
        <w:spacing w:before="313" w:beforeLines="100" w:after="313" w:afterLines="100"/>
        <w:ind w:firstLine="560" w:firstLineChars="200"/>
        <w:jc w:val="center"/>
        <w:textAlignment w:val="auto"/>
        <w:rPr>
          <w:rFonts w:hint="eastAsia" w:ascii="黑体" w:hAnsi="黑体" w:eastAsia="黑体" w:cs="黑体"/>
          <w:b w:val="0"/>
          <w:bCs w:val="0"/>
          <w:sz w:val="28"/>
          <w:szCs w:val="28"/>
          <w:lang w:val="en-US" w:eastAsia="zh-CN"/>
        </w:rPr>
      </w:pPr>
      <w:r>
        <w:rPr>
          <w:rFonts w:hint="eastAsia" w:ascii="黑体" w:hAnsi="黑体" w:eastAsia="黑体" w:cs="黑体"/>
          <w:b w:val="0"/>
          <w:bCs w:val="0"/>
          <w:sz w:val="28"/>
          <w:szCs w:val="28"/>
          <w:lang w:val="en-US" w:eastAsia="zh-CN"/>
        </w:rPr>
        <w:t>角度示值误差的不确定度评定示例</w:t>
      </w:r>
    </w:p>
    <w:p>
      <w:pPr>
        <w:spacing w:line="360" w:lineRule="auto"/>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A.1  被测对象</w:t>
      </w:r>
    </w:p>
    <w:p>
      <w:pPr>
        <w:spacing w:line="360" w:lineRule="auto"/>
        <w:ind w:firstLine="480" w:firstLineChars="200"/>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不锈钢量角器：分度值1°，测量范围（0</w:t>
      </w:r>
      <w:r>
        <w:rPr>
          <w:rFonts w:hint="default" w:ascii="Times New Roman" w:hAnsi="Times New Roman" w:eastAsia="宋体" w:cs="Times New Roman"/>
          <w:b w:val="0"/>
          <w:bCs w:val="0"/>
          <w:sz w:val="24"/>
          <w:szCs w:val="24"/>
          <w:lang w:val="en-US" w:eastAsia="zh-CN"/>
        </w:rPr>
        <w:t>~</w:t>
      </w:r>
      <w:r>
        <w:rPr>
          <w:rFonts w:hint="eastAsia" w:ascii="宋体" w:hAnsi="宋体" w:eastAsia="宋体" w:cs="宋体"/>
          <w:b w:val="0"/>
          <w:bCs w:val="0"/>
          <w:sz w:val="24"/>
          <w:szCs w:val="24"/>
          <w:lang w:val="en-US" w:eastAsia="zh-CN"/>
        </w:rPr>
        <w:t>180）°，最大允许误差±1°。</w:t>
      </w:r>
    </w:p>
    <w:p>
      <w:pPr>
        <w:spacing w:line="360" w:lineRule="auto"/>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A.2  校准条件</w:t>
      </w:r>
    </w:p>
    <w:p>
      <w:pPr>
        <w:spacing w:line="360" w:lineRule="auto"/>
        <w:ind w:firstLine="480" w:firstLineChars="200"/>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（20±5）℃，相对湿度不大于80%，平衡温度时间不小于1h。</w:t>
      </w:r>
    </w:p>
    <w:p>
      <w:pPr>
        <w:spacing w:line="360" w:lineRule="auto"/>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A.3  标准器</w:t>
      </w:r>
    </w:p>
    <w:p>
      <w:pPr>
        <w:spacing w:line="360" w:lineRule="auto"/>
        <w:ind w:firstLine="480" w:firstLineChars="200"/>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2级角度块30°20′、60°40′、90°，最大允许误差：±30″。</w:t>
      </w:r>
    </w:p>
    <w:p>
      <w:pPr>
        <w:spacing w:line="360" w:lineRule="auto"/>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A.4  校准方法</w:t>
      </w:r>
    </w:p>
    <w:p>
      <w:pPr>
        <w:spacing w:line="360" w:lineRule="auto"/>
        <w:ind w:firstLine="480" w:firstLineChars="200"/>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依据本规范中的规定。</w:t>
      </w:r>
    </w:p>
    <w:p>
      <w:pPr>
        <w:spacing w:line="360" w:lineRule="auto"/>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A.5  测量模型</w:t>
      </w:r>
    </w:p>
    <w:p>
      <w:pPr>
        <w:spacing w:line="360" w:lineRule="auto"/>
        <w:ind w:firstLine="480" w:firstLineChars="200"/>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不锈钢量角器的示值误差：</w:t>
      </w:r>
    </w:p>
    <w:p>
      <w:pPr>
        <w:ind w:firstLine="960" w:firstLineChars="400"/>
        <w:jc w:val="right"/>
        <w:rPr>
          <w:rFonts w:hint="eastAsia"/>
          <w:b w:val="0"/>
          <w:bCs w:val="0"/>
          <w:sz w:val="24"/>
          <w:szCs w:val="24"/>
          <w:lang w:val="en-US" w:eastAsia="zh-CN"/>
        </w:rPr>
      </w:pPr>
      <w:r>
        <w:rPr>
          <w:rFonts w:hint="eastAsia"/>
          <w:b w:val="0"/>
          <w:bCs w:val="0"/>
          <w:position w:val="-12"/>
          <w:sz w:val="24"/>
          <w:szCs w:val="24"/>
          <w:lang w:val="en-US" w:eastAsia="zh-CN"/>
        </w:rPr>
        <w:object>
          <v:shape id="_x0000_i1029" o:spt="75" type="#_x0000_t75" style="height:18pt;width:60.95pt;" o:ole="t" filled="f" o:preferrelative="t" stroked="f" coordsize="21600,21600">
            <v:path/>
            <v:fill on="f" focussize="0,0"/>
            <v:stroke on="f"/>
            <v:imagedata r:id="rId14" o:title=""/>
            <o:lock v:ext="edit" aspectratio="t"/>
            <w10:wrap type="none"/>
            <w10:anchorlock/>
          </v:shape>
          <o:OLEObject Type="Embed" ProgID="Equation.KSEE3" ShapeID="_x0000_i1029" DrawAspect="Content" ObjectID="_1468075729" r:id="rId21">
            <o:LockedField>false</o:LockedField>
          </o:OLEObject>
        </w:object>
      </w:r>
      <w:r>
        <w:rPr>
          <w:rFonts w:hint="eastAsia"/>
          <w:b w:val="0"/>
          <w:bCs w:val="0"/>
          <w:position w:val="-12"/>
          <w:sz w:val="24"/>
          <w:szCs w:val="24"/>
          <w:lang w:val="en-US" w:eastAsia="zh-CN"/>
        </w:rPr>
        <w:t xml:space="preserve">                           </w:t>
      </w:r>
      <w:r>
        <w:rPr>
          <w:rFonts w:hint="eastAsia"/>
          <w:b w:val="0"/>
          <w:bCs w:val="0"/>
          <w:sz w:val="24"/>
          <w:szCs w:val="24"/>
          <w:lang w:val="en-US" w:eastAsia="zh-CN"/>
        </w:rPr>
        <w:t>（A.1）</w:t>
      </w:r>
    </w:p>
    <w:p>
      <w:pPr>
        <w:spacing w:line="360" w:lineRule="auto"/>
        <w:ind w:firstLine="480" w:firstLineChars="200"/>
        <w:jc w:val="left"/>
        <w:rPr>
          <w:rFonts w:hint="eastAsia"/>
          <w:b w:val="0"/>
          <w:bCs w:val="0"/>
          <w:sz w:val="24"/>
          <w:szCs w:val="24"/>
          <w:lang w:val="en-US" w:eastAsia="zh-CN"/>
        </w:rPr>
      </w:pPr>
      <w:r>
        <w:rPr>
          <w:rFonts w:hint="eastAsia"/>
          <w:b w:val="0"/>
          <w:bCs w:val="0"/>
          <w:sz w:val="24"/>
          <w:szCs w:val="24"/>
          <w:lang w:val="en-US" w:eastAsia="zh-CN"/>
        </w:rPr>
        <w:t>式中：</w:t>
      </w:r>
    </w:p>
    <w:p>
      <w:pPr>
        <w:spacing w:line="360" w:lineRule="auto"/>
        <w:ind w:firstLine="480" w:firstLineChars="200"/>
        <w:jc w:val="left"/>
        <w:rPr>
          <w:rFonts w:hint="eastAsia"/>
          <w:b w:val="0"/>
          <w:bCs w:val="0"/>
          <w:sz w:val="24"/>
          <w:szCs w:val="24"/>
          <w:lang w:val="en-US" w:eastAsia="zh-CN"/>
        </w:rPr>
      </w:pPr>
      <w:r>
        <w:rPr>
          <w:rFonts w:hint="eastAsia"/>
          <w:b w:val="0"/>
          <w:bCs w:val="0"/>
          <w:position w:val="-6"/>
          <w:sz w:val="24"/>
          <w:szCs w:val="24"/>
          <w:lang w:val="en-US" w:eastAsia="zh-CN"/>
        </w:rPr>
        <w:object>
          <v:shape id="_x0000_i1030" o:spt="75" type="#_x0000_t75" style="height:13.95pt;width:20pt;" o:ole="t" filled="f" o:preferrelative="t" stroked="f" coordsize="21600,21600">
            <v:path/>
            <v:fill on="f" focussize="0,0"/>
            <v:stroke on="f"/>
            <v:imagedata r:id="rId16" o:title=""/>
            <o:lock v:ext="edit" aspectratio="t"/>
            <w10:wrap type="none"/>
            <w10:anchorlock/>
          </v:shape>
          <o:OLEObject Type="Embed" ProgID="Equation.KSEE3" ShapeID="_x0000_i1030" DrawAspect="Content" ObjectID="_1468075730" r:id="rId22">
            <o:LockedField>false</o:LockedField>
          </o:OLEObject>
        </w:object>
      </w:r>
      <w:r>
        <w:rPr>
          <w:rFonts w:hint="eastAsia"/>
          <w:b w:val="0"/>
          <w:bCs w:val="0"/>
          <w:sz w:val="24"/>
          <w:szCs w:val="24"/>
          <w:lang w:val="en-US" w:eastAsia="zh-CN"/>
        </w:rPr>
        <w:t>─</w:t>
      </w:r>
      <w:r>
        <w:rPr>
          <w:rFonts w:hint="eastAsia" w:ascii="宋体" w:hAnsi="宋体" w:eastAsia="宋体" w:cs="宋体"/>
          <w:b w:val="0"/>
          <w:bCs w:val="0"/>
          <w:sz w:val="24"/>
          <w:szCs w:val="24"/>
          <w:lang w:val="en-US" w:eastAsia="zh-CN"/>
        </w:rPr>
        <w:t>量角器示值误差</w:t>
      </w:r>
      <w:r>
        <w:rPr>
          <w:rFonts w:hint="eastAsia"/>
          <w:b w:val="0"/>
          <w:bCs w:val="0"/>
          <w:sz w:val="24"/>
          <w:szCs w:val="24"/>
          <w:lang w:val="en-US" w:eastAsia="zh-CN"/>
        </w:rPr>
        <w:t>；</w:t>
      </w:r>
    </w:p>
    <w:p>
      <w:pPr>
        <w:spacing w:line="360" w:lineRule="auto"/>
        <w:ind w:firstLine="480" w:firstLineChars="200"/>
        <w:jc w:val="left"/>
        <w:rPr>
          <w:rFonts w:hint="eastAsia"/>
          <w:b w:val="0"/>
          <w:bCs w:val="0"/>
          <w:sz w:val="24"/>
          <w:szCs w:val="24"/>
          <w:lang w:val="en-US" w:eastAsia="zh-CN"/>
        </w:rPr>
      </w:pPr>
      <w:r>
        <w:rPr>
          <w:rFonts w:hint="eastAsia"/>
          <w:b w:val="0"/>
          <w:bCs w:val="0"/>
          <w:position w:val="-6"/>
          <w:sz w:val="24"/>
          <w:szCs w:val="24"/>
          <w:lang w:val="en-US" w:eastAsia="zh-CN"/>
        </w:rPr>
        <w:object>
          <v:shape id="_x0000_i1031" o:spt="75" type="#_x0000_t75" style="height:11pt;width:12pt;" o:ole="t" filled="f" o:preferrelative="t" stroked="f" coordsize="21600,21600">
            <v:path/>
            <v:fill on="f" focussize="0,0"/>
            <v:stroke on="f"/>
            <v:imagedata r:id="rId18" o:title=""/>
            <o:lock v:ext="edit" aspectratio="t"/>
            <w10:wrap type="none"/>
            <w10:anchorlock/>
          </v:shape>
          <o:OLEObject Type="Embed" ProgID="Equation.KSEE3" ShapeID="_x0000_i1031" DrawAspect="Content" ObjectID="_1468075731" r:id="rId23">
            <o:LockedField>false</o:LockedField>
          </o:OLEObject>
        </w:object>
      </w:r>
      <w:r>
        <w:rPr>
          <w:rFonts w:hint="eastAsia"/>
          <w:b w:val="0"/>
          <w:bCs w:val="0"/>
          <w:sz w:val="24"/>
          <w:szCs w:val="24"/>
          <w:lang w:val="en-US" w:eastAsia="zh-CN"/>
        </w:rPr>
        <w:t>─</w:t>
      </w:r>
      <w:r>
        <w:rPr>
          <w:rFonts w:hint="eastAsia" w:ascii="宋体" w:hAnsi="宋体" w:eastAsia="宋体" w:cs="宋体"/>
          <w:b w:val="0"/>
          <w:bCs w:val="0"/>
          <w:sz w:val="24"/>
          <w:szCs w:val="24"/>
          <w:lang w:val="en-US" w:eastAsia="zh-CN"/>
        </w:rPr>
        <w:t>量角器示值</w:t>
      </w:r>
      <w:r>
        <w:rPr>
          <w:rFonts w:hint="eastAsia"/>
          <w:b w:val="0"/>
          <w:bCs w:val="0"/>
          <w:sz w:val="24"/>
          <w:szCs w:val="24"/>
          <w:lang w:val="en-US" w:eastAsia="zh-CN"/>
        </w:rPr>
        <w:t>；</w:t>
      </w:r>
    </w:p>
    <w:p>
      <w:pPr>
        <w:spacing w:line="360" w:lineRule="auto"/>
        <w:ind w:firstLine="480" w:firstLineChars="200"/>
        <w:jc w:val="left"/>
        <w:rPr>
          <w:rFonts w:hint="eastAsia"/>
          <w:b w:val="0"/>
          <w:bCs w:val="0"/>
          <w:sz w:val="24"/>
          <w:szCs w:val="24"/>
          <w:lang w:val="en-US" w:eastAsia="zh-CN"/>
        </w:rPr>
      </w:pPr>
      <w:r>
        <w:rPr>
          <w:rFonts w:hint="eastAsia"/>
          <w:b w:val="0"/>
          <w:bCs w:val="0"/>
          <w:position w:val="-12"/>
          <w:sz w:val="24"/>
          <w:szCs w:val="24"/>
          <w:lang w:val="en-US" w:eastAsia="zh-CN"/>
        </w:rPr>
        <w:object>
          <v:shape id="_x0000_i1032" o:spt="75" type="#_x0000_t75" style="height:18pt;width:15pt;" o:ole="t" filled="f" o:preferrelative="t" stroked="f" coordsize="21600,21600">
            <v:path/>
            <v:fill on="f" focussize="0,0"/>
            <v:stroke on="f"/>
            <v:imagedata r:id="rId20" o:title=""/>
            <o:lock v:ext="edit" aspectratio="t"/>
            <w10:wrap type="none"/>
            <w10:anchorlock/>
          </v:shape>
          <o:OLEObject Type="Embed" ProgID="Equation.KSEE3" ShapeID="_x0000_i1032" DrawAspect="Content" ObjectID="_1468075732" r:id="rId24">
            <o:LockedField>false</o:LockedField>
          </o:OLEObject>
        </w:object>
      </w:r>
      <w:r>
        <w:rPr>
          <w:rFonts w:hint="eastAsia"/>
          <w:b w:val="0"/>
          <w:bCs w:val="0"/>
          <w:sz w:val="24"/>
          <w:szCs w:val="24"/>
          <w:lang w:val="en-US" w:eastAsia="zh-CN"/>
        </w:rPr>
        <w:t>─</w:t>
      </w:r>
      <w:r>
        <w:rPr>
          <w:rFonts w:hint="eastAsia" w:ascii="宋体" w:hAnsi="宋体" w:eastAsia="宋体" w:cs="宋体"/>
          <w:b w:val="0"/>
          <w:bCs w:val="0"/>
          <w:sz w:val="24"/>
          <w:szCs w:val="24"/>
          <w:lang w:val="en-US" w:eastAsia="zh-CN"/>
        </w:rPr>
        <w:t>角度块的标称值</w:t>
      </w:r>
      <w:r>
        <w:rPr>
          <w:rFonts w:hint="eastAsia"/>
          <w:b w:val="0"/>
          <w:bCs w:val="0"/>
          <w:sz w:val="24"/>
          <w:szCs w:val="24"/>
          <w:lang w:val="en-US" w:eastAsia="zh-CN"/>
        </w:rPr>
        <w:t>。</w:t>
      </w:r>
    </w:p>
    <w:p>
      <w:pPr>
        <w:spacing w:line="360" w:lineRule="auto"/>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A.6  合成标准不确定度和灵敏系数</w:t>
      </w:r>
    </w:p>
    <w:p>
      <w:pPr>
        <w:spacing w:line="360" w:lineRule="auto"/>
        <w:ind w:firstLine="480" w:firstLineChars="200"/>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经实验后，温度对角度影响可忽略不计，所以在这里不考虑材料的线膨胀系数，且各分量均无明显相关性。</w:t>
      </w:r>
    </w:p>
    <w:p>
      <w:pPr>
        <w:spacing w:line="360" w:lineRule="auto"/>
        <w:ind w:firstLine="480" w:firstLineChars="200"/>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合成标准不确定度：</w:t>
      </w:r>
    </w:p>
    <w:p>
      <w:pPr>
        <w:spacing w:line="360" w:lineRule="auto"/>
        <w:ind w:firstLine="480" w:firstLineChars="200"/>
        <w:jc w:val="right"/>
        <w:rPr>
          <w:rFonts w:hint="default"/>
          <w:b w:val="0"/>
          <w:bCs w:val="0"/>
          <w:position w:val="-12"/>
          <w:sz w:val="24"/>
          <w:szCs w:val="24"/>
          <w:lang w:val="en-US" w:eastAsia="zh-CN"/>
        </w:rPr>
      </w:pPr>
      <w:r>
        <w:rPr>
          <w:rFonts w:hint="eastAsia"/>
          <w:b w:val="0"/>
          <w:bCs w:val="0"/>
          <w:position w:val="-12"/>
          <w:sz w:val="24"/>
          <w:szCs w:val="24"/>
          <w:lang w:val="en-US" w:eastAsia="zh-CN"/>
        </w:rPr>
        <w:object>
          <v:shape id="_x0000_i1033" o:spt="75" type="#_x0000_t75" style="height:19pt;width:139pt;" o:ole="t" filled="f" o:preferrelative="t" stroked="f" coordsize="21600,21600">
            <v:path/>
            <v:fill on="f" focussize="0,0"/>
            <v:stroke on="f"/>
            <v:imagedata r:id="rId26" o:title=""/>
            <o:lock v:ext="edit" aspectratio="t"/>
            <w10:wrap type="none"/>
            <w10:anchorlock/>
          </v:shape>
          <o:OLEObject Type="Embed" ProgID="Equation.KSEE3" ShapeID="_x0000_i1033" DrawAspect="Content" ObjectID="_1468075733" r:id="rId25">
            <o:LockedField>false</o:LockedField>
          </o:OLEObject>
        </w:object>
      </w:r>
      <w:r>
        <w:rPr>
          <w:rFonts w:hint="eastAsia"/>
          <w:b w:val="0"/>
          <w:bCs w:val="0"/>
          <w:position w:val="-12"/>
          <w:sz w:val="24"/>
          <w:szCs w:val="24"/>
          <w:lang w:val="en-US" w:eastAsia="zh-CN"/>
        </w:rPr>
        <w:t xml:space="preserve">              </w:t>
      </w:r>
      <w:r>
        <w:rPr>
          <w:rFonts w:hint="eastAsia"/>
          <w:b w:val="0"/>
          <w:bCs w:val="0"/>
          <w:sz w:val="24"/>
          <w:szCs w:val="24"/>
          <w:lang w:val="en-US" w:eastAsia="zh-CN"/>
        </w:rPr>
        <w:t>（A.2）</w:t>
      </w:r>
    </w:p>
    <w:p>
      <w:pPr>
        <w:spacing w:line="360" w:lineRule="auto"/>
        <w:ind w:firstLine="480" w:firstLineChars="200"/>
        <w:jc w:val="left"/>
        <w:rPr>
          <w:rFonts w:hint="eastAsia" w:ascii="宋体" w:hAnsi="宋体" w:eastAsia="宋体" w:cs="宋体"/>
          <w:b w:val="0"/>
          <w:bCs w:val="0"/>
          <w:position w:val="-12"/>
          <w:sz w:val="24"/>
          <w:szCs w:val="24"/>
          <w:lang w:val="en-US" w:eastAsia="zh-CN"/>
        </w:rPr>
      </w:pPr>
      <w:r>
        <w:rPr>
          <w:rFonts w:hint="eastAsia" w:ascii="宋体" w:hAnsi="宋体" w:eastAsia="宋体" w:cs="宋体"/>
          <w:b w:val="0"/>
          <w:bCs w:val="0"/>
          <w:position w:val="-12"/>
          <w:sz w:val="24"/>
          <w:szCs w:val="24"/>
          <w:lang w:val="en-US" w:eastAsia="zh-CN"/>
        </w:rPr>
        <w:t>灵敏系数：</w:t>
      </w:r>
    </w:p>
    <w:p>
      <w:pPr>
        <w:spacing w:line="360" w:lineRule="auto"/>
        <w:ind w:firstLine="1440" w:firstLineChars="600"/>
        <w:jc w:val="left"/>
        <w:rPr>
          <w:rFonts w:hint="eastAsia"/>
          <w:b w:val="0"/>
          <w:bCs w:val="0"/>
          <w:position w:val="-12"/>
          <w:sz w:val="24"/>
          <w:szCs w:val="24"/>
          <w:lang w:val="en-US" w:eastAsia="zh-CN"/>
        </w:rPr>
      </w:pPr>
      <w:r>
        <w:rPr>
          <w:rFonts w:hint="eastAsia"/>
          <w:b w:val="0"/>
          <w:bCs w:val="0"/>
          <w:position w:val="-24"/>
          <w:sz w:val="24"/>
          <w:szCs w:val="24"/>
          <w:lang w:val="en-US" w:eastAsia="zh-CN"/>
        </w:rPr>
        <w:object>
          <v:shape id="_x0000_i1034" o:spt="75" type="#_x0000_t75" style="height:31pt;width:64pt;" o:ole="t" filled="f" o:preferrelative="t" stroked="f" coordsize="21600,21600">
            <v:path/>
            <v:fill on="f" focussize="0,0"/>
            <v:stroke on="f"/>
            <v:imagedata r:id="rId28" o:title=""/>
            <o:lock v:ext="edit" aspectratio="t"/>
            <w10:wrap type="none"/>
            <w10:anchorlock/>
          </v:shape>
          <o:OLEObject Type="Embed" ProgID="Equation.KSEE3" ShapeID="_x0000_i1034" DrawAspect="Content" ObjectID="_1468075734" r:id="rId27">
            <o:LockedField>false</o:LockedField>
          </o:OLEObject>
        </w:object>
      </w:r>
      <w:r>
        <w:rPr>
          <w:rFonts w:hint="eastAsia"/>
          <w:b w:val="0"/>
          <w:bCs w:val="0"/>
          <w:position w:val="-12"/>
          <w:sz w:val="24"/>
          <w:szCs w:val="24"/>
          <w:lang w:val="en-US" w:eastAsia="zh-CN"/>
        </w:rPr>
        <w:t>；</w:t>
      </w:r>
      <w:r>
        <w:rPr>
          <w:rFonts w:hint="eastAsia"/>
          <w:b w:val="0"/>
          <w:bCs w:val="0"/>
          <w:position w:val="-30"/>
          <w:sz w:val="24"/>
          <w:szCs w:val="24"/>
          <w:lang w:val="en-US" w:eastAsia="zh-CN"/>
        </w:rPr>
        <w:object>
          <v:shape id="_x0000_i1035" o:spt="75" type="#_x0000_t75" style="height:34pt;width:73pt;" o:ole="t" filled="f" o:preferrelative="t" stroked="f" coordsize="21600,21600">
            <v:path/>
            <v:fill on="f" focussize="0,0"/>
            <v:stroke on="f"/>
            <v:imagedata r:id="rId30" o:title=""/>
            <o:lock v:ext="edit" aspectratio="t"/>
            <w10:wrap type="none"/>
            <w10:anchorlock/>
          </v:shape>
          <o:OLEObject Type="Embed" ProgID="Equation.KSEE3" ShapeID="_x0000_i1035" DrawAspect="Content" ObjectID="_1468075735" r:id="rId29">
            <o:LockedField>false</o:LockedField>
          </o:OLEObject>
        </w:object>
      </w:r>
    </w:p>
    <w:p>
      <w:pPr>
        <w:spacing w:line="360" w:lineRule="auto"/>
        <w:jc w:val="left"/>
        <w:rPr>
          <w:rFonts w:hint="eastAsia" w:ascii="宋体" w:hAnsi="宋体" w:eastAsia="宋体" w:cs="宋体"/>
          <w:b w:val="0"/>
          <w:bCs w:val="0"/>
          <w:position w:val="-12"/>
          <w:sz w:val="24"/>
          <w:szCs w:val="24"/>
          <w:lang w:val="en-US" w:eastAsia="zh-CN"/>
        </w:rPr>
      </w:pPr>
      <w:r>
        <w:rPr>
          <w:rFonts w:hint="eastAsia" w:ascii="宋体" w:hAnsi="宋体" w:eastAsia="宋体" w:cs="宋体"/>
          <w:b w:val="0"/>
          <w:bCs w:val="0"/>
          <w:sz w:val="24"/>
          <w:szCs w:val="24"/>
          <w:lang w:val="en-US" w:eastAsia="zh-CN"/>
        </w:rPr>
        <w:t>A.7  标准不确定度的来源和评定</w:t>
      </w:r>
    </w:p>
    <w:p>
      <w:pPr>
        <w:spacing w:line="360" w:lineRule="auto"/>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A.7.1  标准不确定度一览表</w:t>
      </w:r>
    </w:p>
    <w:p>
      <w:pPr>
        <w:spacing w:line="360" w:lineRule="auto"/>
        <w:jc w:val="center"/>
        <w:rPr>
          <w:rFonts w:hint="eastAsia" w:ascii="黑体" w:hAnsi="黑体" w:eastAsia="黑体" w:cs="黑体"/>
          <w:b w:val="0"/>
          <w:bCs w:val="0"/>
          <w:position w:val="-12"/>
          <w:sz w:val="21"/>
          <w:szCs w:val="21"/>
          <w:lang w:val="en-US" w:eastAsia="zh-CN"/>
        </w:rPr>
      </w:pPr>
      <w:r>
        <w:rPr>
          <w:rFonts w:hint="eastAsia" w:ascii="黑体" w:hAnsi="黑体" w:eastAsia="黑体" w:cs="黑体"/>
          <w:b w:val="0"/>
          <w:bCs w:val="0"/>
          <w:position w:val="-12"/>
          <w:sz w:val="21"/>
          <w:szCs w:val="21"/>
          <w:lang w:val="en-US" w:eastAsia="zh-CN"/>
        </w:rPr>
        <w:t>表A.1  标准不确定度一览表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4"/>
        <w:gridCol w:w="1704"/>
        <w:gridCol w:w="1929"/>
        <w:gridCol w:w="1480"/>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pPr>
              <w:keepNext w:val="0"/>
              <w:keepLines w:val="0"/>
              <w:pageBreakBefore w:val="0"/>
              <w:widowControl w:val="0"/>
              <w:kinsoku/>
              <w:wordWrap/>
              <w:overflowPunct/>
              <w:topLinePunct w:val="0"/>
              <w:autoSpaceDE/>
              <w:autoSpaceDN/>
              <w:bidi w:val="0"/>
              <w:adjustRightInd/>
              <w:snapToGrid/>
              <w:spacing w:line="144" w:lineRule="auto"/>
              <w:jc w:val="center"/>
              <w:textAlignment w:val="auto"/>
              <w:rPr>
                <w:rFonts w:hint="eastAsia" w:ascii="宋体" w:hAnsi="宋体" w:eastAsia="宋体" w:cs="宋体"/>
                <w:b w:val="0"/>
                <w:bCs w:val="0"/>
                <w:position w:val="-12"/>
                <w:sz w:val="21"/>
                <w:szCs w:val="21"/>
                <w:vertAlign w:val="baseline"/>
                <w:lang w:val="en-US" w:eastAsia="zh-CN"/>
              </w:rPr>
            </w:pPr>
            <w:r>
              <w:rPr>
                <w:rFonts w:hint="eastAsia" w:ascii="宋体" w:hAnsi="宋体" w:eastAsia="宋体" w:cs="宋体"/>
                <w:b w:val="0"/>
                <w:bCs w:val="0"/>
                <w:position w:val="-12"/>
                <w:sz w:val="21"/>
                <w:szCs w:val="21"/>
                <w:vertAlign w:val="baseline"/>
                <w:lang w:val="en-US" w:eastAsia="zh-CN"/>
              </w:rPr>
              <w:t>标准不确定度</w:t>
            </w:r>
          </w:p>
          <w:p>
            <w:pPr>
              <w:keepNext w:val="0"/>
              <w:keepLines w:val="0"/>
              <w:pageBreakBefore w:val="0"/>
              <w:widowControl w:val="0"/>
              <w:kinsoku/>
              <w:wordWrap/>
              <w:overflowPunct/>
              <w:topLinePunct w:val="0"/>
              <w:autoSpaceDE/>
              <w:autoSpaceDN/>
              <w:bidi w:val="0"/>
              <w:adjustRightInd/>
              <w:snapToGrid/>
              <w:spacing w:line="144" w:lineRule="auto"/>
              <w:jc w:val="center"/>
              <w:textAlignment w:val="auto"/>
              <w:rPr>
                <w:rFonts w:hint="eastAsia" w:ascii="宋体" w:hAnsi="宋体" w:eastAsia="宋体" w:cs="宋体"/>
                <w:b w:val="0"/>
                <w:bCs w:val="0"/>
                <w:position w:val="-12"/>
                <w:sz w:val="21"/>
                <w:szCs w:val="21"/>
                <w:vertAlign w:val="baseline"/>
                <w:lang w:val="en-US" w:eastAsia="zh-CN"/>
              </w:rPr>
            </w:pPr>
            <w:r>
              <w:rPr>
                <w:rFonts w:hint="eastAsia" w:ascii="宋体" w:hAnsi="宋体" w:eastAsia="宋体" w:cs="宋体"/>
                <w:b w:val="0"/>
                <w:bCs w:val="0"/>
                <w:position w:val="-12"/>
                <w:sz w:val="21"/>
                <w:szCs w:val="21"/>
                <w:lang w:val="en-US" w:eastAsia="zh-CN"/>
              </w:rPr>
              <w:object>
                <v:shape id="_x0000_i1036" o:spt="75" type="#_x0000_t75" style="height:18pt;width:12pt;" o:ole="t" filled="f" o:preferrelative="t" stroked="f" coordsize="21600,21600">
                  <v:path/>
                  <v:fill on="f" focussize="0,0"/>
                  <v:stroke on="f"/>
                  <v:imagedata r:id="rId32" o:title=""/>
                  <o:lock v:ext="edit" aspectratio="t"/>
                  <w10:wrap type="none"/>
                  <w10:anchorlock/>
                </v:shape>
                <o:OLEObject Type="Embed" ProgID="Equation.KSEE3" ShapeID="_x0000_i1036" DrawAspect="Content" ObjectID="_1468075736" r:id="rId31">
                  <o:LockedField>false</o:LockedField>
                </o:OLEObject>
              </w:object>
            </w:r>
          </w:p>
        </w:tc>
        <w:tc>
          <w:tcPr>
            <w:tcW w:w="1704" w:type="dxa"/>
            <w:vAlign w:val="center"/>
          </w:tcPr>
          <w:p>
            <w:pPr>
              <w:spacing w:line="360" w:lineRule="auto"/>
              <w:jc w:val="center"/>
              <w:rPr>
                <w:rFonts w:hint="eastAsia" w:ascii="宋体" w:hAnsi="宋体" w:eastAsia="宋体" w:cs="宋体"/>
                <w:b w:val="0"/>
                <w:bCs w:val="0"/>
                <w:position w:val="-12"/>
                <w:sz w:val="21"/>
                <w:szCs w:val="21"/>
                <w:vertAlign w:val="baseline"/>
                <w:lang w:val="en-US" w:eastAsia="zh-CN"/>
              </w:rPr>
            </w:pPr>
            <w:r>
              <w:rPr>
                <w:rFonts w:hint="eastAsia" w:ascii="宋体" w:hAnsi="宋体" w:eastAsia="宋体" w:cs="宋体"/>
                <w:b w:val="0"/>
                <w:bCs w:val="0"/>
                <w:position w:val="-12"/>
                <w:sz w:val="21"/>
                <w:szCs w:val="21"/>
                <w:vertAlign w:val="baseline"/>
                <w:lang w:val="en-US" w:eastAsia="zh-CN"/>
              </w:rPr>
              <w:t>不确定度来源</w:t>
            </w:r>
          </w:p>
        </w:tc>
        <w:tc>
          <w:tcPr>
            <w:tcW w:w="1929" w:type="dxa"/>
            <w:vAlign w:val="center"/>
          </w:tcPr>
          <w:p>
            <w:pPr>
              <w:spacing w:line="360" w:lineRule="auto"/>
              <w:jc w:val="center"/>
              <w:rPr>
                <w:rFonts w:hint="eastAsia" w:ascii="宋体" w:hAnsi="宋体" w:eastAsia="宋体" w:cs="宋体"/>
                <w:b w:val="0"/>
                <w:bCs w:val="0"/>
                <w:position w:val="-12"/>
                <w:sz w:val="21"/>
                <w:szCs w:val="21"/>
                <w:vertAlign w:val="baseline"/>
                <w:lang w:val="en-US" w:eastAsia="zh-CN"/>
              </w:rPr>
            </w:pPr>
            <w:r>
              <w:rPr>
                <w:rFonts w:hint="eastAsia" w:ascii="宋体" w:hAnsi="宋体" w:eastAsia="宋体" w:cs="宋体"/>
                <w:b w:val="0"/>
                <w:bCs w:val="0"/>
                <w:position w:val="-12"/>
                <w:sz w:val="21"/>
                <w:szCs w:val="21"/>
                <w:vertAlign w:val="baseline"/>
                <w:lang w:val="en-US" w:eastAsia="zh-CN"/>
              </w:rPr>
              <w:t>标准不确定度值</w:t>
            </w:r>
          </w:p>
        </w:tc>
        <w:tc>
          <w:tcPr>
            <w:tcW w:w="1480" w:type="dxa"/>
            <w:vAlign w:val="center"/>
          </w:tcPr>
          <w:p>
            <w:pPr>
              <w:spacing w:line="360" w:lineRule="auto"/>
              <w:jc w:val="center"/>
              <w:rPr>
                <w:rFonts w:hint="eastAsia" w:ascii="宋体" w:hAnsi="宋体" w:eastAsia="宋体" w:cs="宋体"/>
                <w:b w:val="0"/>
                <w:bCs w:val="0"/>
                <w:position w:val="-12"/>
                <w:sz w:val="21"/>
                <w:szCs w:val="21"/>
                <w:vertAlign w:val="baseline"/>
                <w:lang w:val="en-US" w:eastAsia="zh-CN"/>
              </w:rPr>
            </w:pPr>
            <w:r>
              <w:rPr>
                <w:rFonts w:hint="eastAsia" w:ascii="宋体" w:hAnsi="宋体" w:eastAsia="宋体" w:cs="宋体"/>
                <w:b w:val="0"/>
                <w:bCs w:val="0"/>
                <w:position w:val="-12"/>
                <w:sz w:val="21"/>
                <w:szCs w:val="21"/>
                <w:lang w:val="en-US" w:eastAsia="zh-CN"/>
              </w:rPr>
              <w:object>
                <v:shape id="_x0000_i1037" o:spt="75" type="#_x0000_t75" style="height:18pt;width:11pt;" o:ole="t" filled="f" o:preferrelative="t" stroked="f" coordsize="21600,21600">
                  <v:path/>
                  <v:fill on="f" focussize="0,0"/>
                  <v:stroke on="f"/>
                  <v:imagedata r:id="rId34" o:title=""/>
                  <o:lock v:ext="edit" aspectratio="t"/>
                  <w10:wrap type="none"/>
                  <w10:anchorlock/>
                </v:shape>
                <o:OLEObject Type="Embed" ProgID="Equation.KSEE3" ShapeID="_x0000_i1037" DrawAspect="Content" ObjectID="_1468075737" r:id="rId33">
                  <o:LockedField>false</o:LockedField>
                </o:OLEObject>
              </w:object>
            </w:r>
          </w:p>
        </w:tc>
        <w:tc>
          <w:tcPr>
            <w:tcW w:w="1705" w:type="dxa"/>
            <w:vAlign w:val="center"/>
          </w:tcPr>
          <w:p>
            <w:pPr>
              <w:spacing w:line="360" w:lineRule="auto"/>
              <w:jc w:val="center"/>
              <w:rPr>
                <w:rFonts w:hint="eastAsia" w:ascii="宋体" w:hAnsi="宋体" w:eastAsia="宋体" w:cs="宋体"/>
                <w:b w:val="0"/>
                <w:bCs w:val="0"/>
                <w:position w:val="-12"/>
                <w:sz w:val="21"/>
                <w:szCs w:val="21"/>
                <w:vertAlign w:val="baseline"/>
                <w:lang w:val="en-US" w:eastAsia="zh-CN"/>
              </w:rPr>
            </w:pPr>
            <w:r>
              <w:rPr>
                <w:rFonts w:hint="eastAsia" w:ascii="宋体" w:hAnsi="宋体" w:eastAsia="宋体" w:cs="宋体"/>
                <w:b w:val="0"/>
                <w:bCs w:val="0"/>
                <w:position w:val="-14"/>
                <w:sz w:val="21"/>
                <w:szCs w:val="21"/>
                <w:lang w:val="en-US" w:eastAsia="zh-CN"/>
              </w:rPr>
              <w:object>
                <v:shape id="_x0000_i1038" o:spt="75" type="#_x0000_t75" style="height:20pt;width:49pt;" o:ole="t" filled="f" o:preferrelative="t" stroked="f" coordsize="21600,21600">
                  <v:path/>
                  <v:fill on="f" focussize="0,0"/>
                  <v:stroke on="f"/>
                  <v:imagedata r:id="rId36" o:title=""/>
                  <o:lock v:ext="edit" aspectratio="t"/>
                  <w10:wrap type="none"/>
                  <w10:anchorlock/>
                </v:shape>
                <o:OLEObject Type="Embed" ProgID="Equation.KSEE3" ShapeID="_x0000_i1038" DrawAspect="Content" ObjectID="_1468075738" r:id="rId35">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pPr>
              <w:spacing w:line="360" w:lineRule="auto"/>
              <w:jc w:val="center"/>
              <w:rPr>
                <w:rFonts w:hint="eastAsia" w:ascii="宋体" w:hAnsi="宋体" w:eastAsia="宋体" w:cs="宋体"/>
                <w:b w:val="0"/>
                <w:bCs w:val="0"/>
                <w:position w:val="-12"/>
                <w:sz w:val="21"/>
                <w:szCs w:val="21"/>
                <w:vertAlign w:val="baseline"/>
                <w:lang w:val="en-US" w:eastAsia="zh-CN"/>
              </w:rPr>
            </w:pPr>
            <w:r>
              <w:rPr>
                <w:rFonts w:hint="eastAsia" w:ascii="宋体" w:hAnsi="宋体" w:eastAsia="宋体" w:cs="宋体"/>
                <w:b w:val="0"/>
                <w:bCs w:val="0"/>
                <w:position w:val="-10"/>
                <w:sz w:val="21"/>
                <w:szCs w:val="21"/>
                <w:lang w:val="en-US" w:eastAsia="zh-CN"/>
              </w:rPr>
              <w:object>
                <v:shape id="_x0000_i1039" o:spt="75" type="#_x0000_t75" style="height:17pt;width:28pt;" o:ole="t" filled="f" o:preferrelative="t" stroked="f" coordsize="21600,21600">
                  <v:path/>
                  <v:fill on="f" focussize="0,0"/>
                  <v:stroke on="f"/>
                  <v:imagedata r:id="rId38" o:title=""/>
                  <o:lock v:ext="edit" aspectratio="t"/>
                  <w10:wrap type="none"/>
                  <w10:anchorlock/>
                </v:shape>
                <o:OLEObject Type="Embed" ProgID="Equation.KSEE3" ShapeID="_x0000_i1039" DrawAspect="Content" ObjectID="_1468075739" r:id="rId37">
                  <o:LockedField>false</o:LockedField>
                </o:OLEObject>
              </w:object>
            </w:r>
          </w:p>
        </w:tc>
        <w:tc>
          <w:tcPr>
            <w:tcW w:w="1704" w:type="dxa"/>
            <w:vAlign w:val="center"/>
          </w:tcPr>
          <w:p>
            <w:pPr>
              <w:spacing w:line="360" w:lineRule="auto"/>
              <w:jc w:val="center"/>
              <w:rPr>
                <w:rFonts w:hint="eastAsia" w:ascii="宋体" w:hAnsi="宋体" w:eastAsia="宋体" w:cs="宋体"/>
                <w:b w:val="0"/>
                <w:bCs w:val="0"/>
                <w:position w:val="-12"/>
                <w:sz w:val="21"/>
                <w:szCs w:val="21"/>
                <w:vertAlign w:val="baseline"/>
                <w:lang w:val="en-US" w:eastAsia="zh-CN"/>
              </w:rPr>
            </w:pPr>
            <w:r>
              <w:rPr>
                <w:rFonts w:hint="eastAsia" w:ascii="宋体" w:hAnsi="宋体" w:eastAsia="宋体" w:cs="宋体"/>
                <w:b w:val="0"/>
                <w:bCs w:val="0"/>
                <w:position w:val="-12"/>
                <w:sz w:val="21"/>
                <w:szCs w:val="21"/>
                <w:vertAlign w:val="baseline"/>
                <w:lang w:val="en-US" w:eastAsia="zh-CN"/>
              </w:rPr>
              <w:t>测量重复性</w:t>
            </w:r>
          </w:p>
        </w:tc>
        <w:tc>
          <w:tcPr>
            <w:tcW w:w="1929" w:type="dxa"/>
            <w:vAlign w:val="center"/>
          </w:tcPr>
          <w:p>
            <w:pPr>
              <w:spacing w:line="360" w:lineRule="auto"/>
              <w:jc w:val="center"/>
              <w:rPr>
                <w:rFonts w:hint="default" w:ascii="宋体" w:hAnsi="宋体" w:eastAsia="宋体" w:cs="宋体"/>
                <w:b w:val="0"/>
                <w:bCs w:val="0"/>
                <w:position w:val="-12"/>
                <w:sz w:val="21"/>
                <w:szCs w:val="21"/>
                <w:vertAlign w:val="baseline"/>
                <w:lang w:val="en-US" w:eastAsia="zh-CN"/>
              </w:rPr>
            </w:pPr>
            <w:r>
              <w:rPr>
                <w:rFonts w:hint="eastAsia" w:ascii="宋体" w:hAnsi="宋体" w:eastAsia="宋体" w:cs="宋体"/>
                <w:b w:val="0"/>
                <w:bCs w:val="0"/>
                <w:position w:val="-12"/>
                <w:sz w:val="21"/>
                <w:szCs w:val="21"/>
                <w:vertAlign w:val="baseline"/>
                <w:lang w:val="en-US" w:eastAsia="zh-CN"/>
              </w:rPr>
              <w:t>0.12°</w:t>
            </w:r>
          </w:p>
        </w:tc>
        <w:tc>
          <w:tcPr>
            <w:tcW w:w="1480" w:type="dxa"/>
            <w:vAlign w:val="center"/>
          </w:tcPr>
          <w:p>
            <w:pPr>
              <w:spacing w:line="360" w:lineRule="auto"/>
              <w:jc w:val="center"/>
              <w:rPr>
                <w:rFonts w:hint="eastAsia" w:ascii="宋体" w:hAnsi="宋体" w:eastAsia="宋体" w:cs="宋体"/>
                <w:b w:val="0"/>
                <w:bCs w:val="0"/>
                <w:position w:val="-12"/>
                <w:sz w:val="21"/>
                <w:szCs w:val="21"/>
                <w:vertAlign w:val="baseline"/>
                <w:lang w:val="en-US" w:eastAsia="zh-CN"/>
              </w:rPr>
            </w:pPr>
            <w:r>
              <w:rPr>
                <w:rFonts w:hint="eastAsia" w:ascii="宋体" w:hAnsi="宋体" w:eastAsia="宋体" w:cs="宋体"/>
                <w:b w:val="0"/>
                <w:bCs w:val="0"/>
                <w:position w:val="-12"/>
                <w:sz w:val="21"/>
                <w:szCs w:val="21"/>
                <w:vertAlign w:val="baseline"/>
                <w:lang w:val="en-US" w:eastAsia="zh-CN"/>
              </w:rPr>
              <w:t>1</w:t>
            </w:r>
          </w:p>
        </w:tc>
        <w:tc>
          <w:tcPr>
            <w:tcW w:w="1705" w:type="dxa"/>
            <w:vAlign w:val="center"/>
          </w:tcPr>
          <w:p>
            <w:pPr>
              <w:spacing w:line="360" w:lineRule="auto"/>
              <w:jc w:val="center"/>
              <w:rPr>
                <w:rFonts w:hint="eastAsia" w:ascii="宋体" w:hAnsi="宋体" w:eastAsia="宋体" w:cs="宋体"/>
                <w:b w:val="0"/>
                <w:bCs w:val="0"/>
                <w:position w:val="-12"/>
                <w:sz w:val="21"/>
                <w:szCs w:val="21"/>
                <w:vertAlign w:val="baseline"/>
                <w:lang w:val="en-US" w:eastAsia="zh-CN"/>
              </w:rPr>
            </w:pPr>
            <w:r>
              <w:rPr>
                <w:rFonts w:hint="eastAsia" w:ascii="宋体" w:hAnsi="宋体" w:eastAsia="宋体" w:cs="宋体"/>
                <w:b w:val="0"/>
                <w:bCs w:val="0"/>
                <w:position w:val="-12"/>
                <w:sz w:val="21"/>
                <w:szCs w:val="21"/>
                <w:vertAlign w:val="baseline"/>
                <w:lang w:val="en-US" w:eastAsia="zh-CN"/>
              </w:rPr>
              <w:t>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pPr>
              <w:spacing w:line="360" w:lineRule="auto"/>
              <w:jc w:val="center"/>
              <w:rPr>
                <w:rFonts w:hint="eastAsia" w:ascii="宋体" w:hAnsi="宋体" w:eastAsia="宋体" w:cs="宋体"/>
                <w:b w:val="0"/>
                <w:bCs w:val="0"/>
                <w:kern w:val="2"/>
                <w:position w:val="-12"/>
                <w:sz w:val="21"/>
                <w:szCs w:val="21"/>
                <w:vertAlign w:val="baseline"/>
                <w:lang w:val="en-US" w:eastAsia="zh-CN" w:bidi="ar-SA"/>
              </w:rPr>
            </w:pPr>
            <w:r>
              <w:rPr>
                <w:rFonts w:hint="eastAsia" w:ascii="宋体" w:hAnsi="宋体" w:eastAsia="宋体" w:cs="宋体"/>
                <w:b w:val="0"/>
                <w:bCs w:val="0"/>
                <w:position w:val="-10"/>
                <w:sz w:val="21"/>
                <w:szCs w:val="21"/>
                <w:lang w:val="en-US" w:eastAsia="zh-CN"/>
              </w:rPr>
              <w:object>
                <v:shape id="_x0000_i1040" o:spt="75" type="#_x0000_t75" style="height:17pt;width:30pt;" o:ole="t" filled="f" o:preferrelative="t" stroked="f" coordsize="21600,21600">
                  <v:path/>
                  <v:fill on="f" focussize="0,0"/>
                  <v:stroke on="f"/>
                  <v:imagedata r:id="rId40" o:title=""/>
                  <o:lock v:ext="edit" aspectratio="t"/>
                  <w10:wrap type="none"/>
                  <w10:anchorlock/>
                </v:shape>
                <o:OLEObject Type="Embed" ProgID="Equation.KSEE3" ShapeID="_x0000_i1040" DrawAspect="Content" ObjectID="_1468075740" r:id="rId39">
                  <o:LockedField>false</o:LockedField>
                </o:OLEObject>
              </w:object>
            </w:r>
          </w:p>
        </w:tc>
        <w:tc>
          <w:tcPr>
            <w:tcW w:w="1704" w:type="dxa"/>
            <w:vAlign w:val="center"/>
          </w:tcPr>
          <w:p>
            <w:pPr>
              <w:spacing w:line="360" w:lineRule="auto"/>
              <w:jc w:val="center"/>
              <w:rPr>
                <w:rFonts w:hint="eastAsia" w:ascii="宋体" w:hAnsi="宋体" w:eastAsia="宋体" w:cs="宋体"/>
                <w:b w:val="0"/>
                <w:bCs w:val="0"/>
                <w:position w:val="-12"/>
                <w:sz w:val="21"/>
                <w:szCs w:val="21"/>
                <w:vertAlign w:val="baseline"/>
                <w:lang w:val="en-US" w:eastAsia="zh-CN"/>
              </w:rPr>
            </w:pPr>
            <w:r>
              <w:rPr>
                <w:rFonts w:hint="eastAsia" w:ascii="宋体" w:hAnsi="宋体" w:eastAsia="宋体" w:cs="宋体"/>
                <w:b w:val="0"/>
                <w:bCs w:val="0"/>
                <w:position w:val="-12"/>
                <w:sz w:val="21"/>
                <w:szCs w:val="21"/>
                <w:vertAlign w:val="baseline"/>
                <w:lang w:val="en-US" w:eastAsia="zh-CN"/>
              </w:rPr>
              <w:t>人眼估读</w:t>
            </w:r>
          </w:p>
        </w:tc>
        <w:tc>
          <w:tcPr>
            <w:tcW w:w="1929" w:type="dxa"/>
            <w:vAlign w:val="center"/>
          </w:tcPr>
          <w:p>
            <w:pPr>
              <w:spacing w:line="360" w:lineRule="auto"/>
              <w:jc w:val="center"/>
              <w:rPr>
                <w:rFonts w:hint="default" w:ascii="宋体" w:hAnsi="宋体" w:eastAsia="宋体" w:cs="宋体"/>
                <w:b w:val="0"/>
                <w:bCs w:val="0"/>
                <w:position w:val="-12"/>
                <w:sz w:val="21"/>
                <w:szCs w:val="21"/>
                <w:vertAlign w:val="baseline"/>
                <w:lang w:val="en-US" w:eastAsia="zh-CN"/>
              </w:rPr>
            </w:pPr>
            <w:r>
              <w:rPr>
                <w:rFonts w:hint="eastAsia" w:ascii="宋体" w:hAnsi="宋体" w:eastAsia="宋体" w:cs="宋体"/>
                <w:b w:val="0"/>
                <w:bCs w:val="0"/>
                <w:position w:val="-12"/>
                <w:sz w:val="21"/>
                <w:szCs w:val="21"/>
                <w:vertAlign w:val="baseline"/>
                <w:lang w:val="en-US" w:eastAsia="zh-CN"/>
              </w:rPr>
              <w:t>0.05°</w:t>
            </w:r>
          </w:p>
        </w:tc>
        <w:tc>
          <w:tcPr>
            <w:tcW w:w="1480" w:type="dxa"/>
            <w:vAlign w:val="center"/>
          </w:tcPr>
          <w:p>
            <w:pPr>
              <w:spacing w:line="360" w:lineRule="auto"/>
              <w:jc w:val="center"/>
              <w:rPr>
                <w:rFonts w:hint="eastAsia" w:ascii="宋体" w:hAnsi="宋体" w:eastAsia="宋体" w:cs="宋体"/>
                <w:b w:val="0"/>
                <w:bCs w:val="0"/>
                <w:position w:val="-12"/>
                <w:sz w:val="21"/>
                <w:szCs w:val="21"/>
                <w:vertAlign w:val="baseline"/>
                <w:lang w:val="en-US" w:eastAsia="zh-CN"/>
              </w:rPr>
            </w:pPr>
            <w:r>
              <w:rPr>
                <w:rFonts w:hint="eastAsia" w:ascii="宋体" w:hAnsi="宋体" w:eastAsia="宋体" w:cs="宋体"/>
                <w:b w:val="0"/>
                <w:bCs w:val="0"/>
                <w:position w:val="-12"/>
                <w:sz w:val="21"/>
                <w:szCs w:val="21"/>
                <w:vertAlign w:val="baseline"/>
                <w:lang w:val="en-US" w:eastAsia="zh-CN"/>
              </w:rPr>
              <w:t>1</w:t>
            </w:r>
          </w:p>
        </w:tc>
        <w:tc>
          <w:tcPr>
            <w:tcW w:w="1705" w:type="dxa"/>
            <w:vAlign w:val="center"/>
          </w:tcPr>
          <w:p>
            <w:pPr>
              <w:spacing w:line="360" w:lineRule="auto"/>
              <w:jc w:val="center"/>
              <w:rPr>
                <w:rFonts w:hint="eastAsia" w:ascii="宋体" w:hAnsi="宋体" w:eastAsia="宋体" w:cs="宋体"/>
                <w:b w:val="0"/>
                <w:bCs w:val="0"/>
                <w:position w:val="-12"/>
                <w:sz w:val="21"/>
                <w:szCs w:val="21"/>
                <w:vertAlign w:val="baseline"/>
                <w:lang w:val="en-US" w:eastAsia="zh-CN"/>
              </w:rPr>
            </w:pPr>
            <w:r>
              <w:rPr>
                <w:rFonts w:hint="eastAsia" w:ascii="宋体" w:hAnsi="宋体" w:eastAsia="宋体" w:cs="宋体"/>
                <w:b w:val="0"/>
                <w:bCs w:val="0"/>
                <w:position w:val="-12"/>
                <w:sz w:val="21"/>
                <w:szCs w:val="21"/>
                <w:vertAlign w:val="baseline"/>
                <w:lang w:val="en-US" w:eastAsia="zh-CN"/>
              </w:rPr>
              <w:t>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1" w:hRule="atLeast"/>
        </w:trPr>
        <w:tc>
          <w:tcPr>
            <w:tcW w:w="1704" w:type="dxa"/>
            <w:vAlign w:val="center"/>
          </w:tcPr>
          <w:p>
            <w:pPr>
              <w:spacing w:line="360" w:lineRule="auto"/>
              <w:jc w:val="center"/>
              <w:rPr>
                <w:rFonts w:hint="eastAsia" w:ascii="宋体" w:hAnsi="宋体" w:eastAsia="宋体" w:cs="宋体"/>
                <w:b w:val="0"/>
                <w:bCs w:val="0"/>
                <w:position w:val="-12"/>
                <w:sz w:val="21"/>
                <w:szCs w:val="21"/>
                <w:vertAlign w:val="baseline"/>
                <w:lang w:val="en-US" w:eastAsia="zh-CN"/>
              </w:rPr>
            </w:pPr>
            <w:r>
              <w:rPr>
                <w:rFonts w:hint="eastAsia" w:ascii="宋体" w:hAnsi="宋体" w:eastAsia="宋体" w:cs="宋体"/>
                <w:b w:val="0"/>
                <w:bCs w:val="0"/>
                <w:position w:val="-12"/>
                <w:sz w:val="21"/>
                <w:szCs w:val="21"/>
                <w:lang w:val="en-US" w:eastAsia="zh-CN"/>
              </w:rPr>
              <w:object>
                <v:shape id="_x0000_i1041" o:spt="75" type="#_x0000_t75" style="height:18pt;width:29pt;" o:ole="t" filled="f" o:preferrelative="t" stroked="f" coordsize="21600,21600">
                  <v:path/>
                  <v:fill on="f" focussize="0,0"/>
                  <v:stroke on="f"/>
                  <v:imagedata r:id="rId42" o:title=""/>
                  <o:lock v:ext="edit" aspectratio="t"/>
                  <w10:wrap type="none"/>
                  <w10:anchorlock/>
                </v:shape>
                <o:OLEObject Type="Embed" ProgID="Equation.KSEE3" ShapeID="_x0000_i1041" DrawAspect="Content" ObjectID="_1468075741" r:id="rId41">
                  <o:LockedField>false</o:LockedField>
                </o:OLEObject>
              </w:object>
            </w:r>
          </w:p>
        </w:tc>
        <w:tc>
          <w:tcPr>
            <w:tcW w:w="1704"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b w:val="0"/>
                <w:bCs w:val="0"/>
                <w:position w:val="-12"/>
                <w:sz w:val="21"/>
                <w:szCs w:val="21"/>
                <w:vertAlign w:val="baseline"/>
                <w:lang w:val="en-US" w:eastAsia="zh-CN"/>
              </w:rPr>
            </w:pPr>
            <w:r>
              <w:rPr>
                <w:rFonts w:hint="eastAsia" w:ascii="宋体" w:hAnsi="宋体" w:eastAsia="宋体" w:cs="宋体"/>
                <w:b w:val="0"/>
                <w:bCs w:val="0"/>
                <w:position w:val="-12"/>
                <w:sz w:val="21"/>
                <w:szCs w:val="21"/>
                <w:vertAlign w:val="baseline"/>
                <w:lang w:val="en-US" w:eastAsia="zh-CN"/>
              </w:rPr>
              <w:t>标准角度块最大允许误差</w:t>
            </w:r>
          </w:p>
        </w:tc>
        <w:tc>
          <w:tcPr>
            <w:tcW w:w="1929" w:type="dxa"/>
            <w:vAlign w:val="center"/>
          </w:tcPr>
          <w:p>
            <w:pPr>
              <w:spacing w:line="360" w:lineRule="auto"/>
              <w:jc w:val="center"/>
              <w:rPr>
                <w:rFonts w:hint="eastAsia" w:ascii="宋体" w:hAnsi="宋体" w:eastAsia="宋体" w:cs="宋体"/>
                <w:b w:val="0"/>
                <w:bCs w:val="0"/>
                <w:position w:val="-12"/>
                <w:sz w:val="21"/>
                <w:szCs w:val="21"/>
                <w:vertAlign w:val="baseline"/>
                <w:lang w:val="en-US" w:eastAsia="zh-CN"/>
              </w:rPr>
            </w:pPr>
            <w:r>
              <w:rPr>
                <w:rFonts w:hint="eastAsia" w:ascii="宋体" w:hAnsi="宋体" w:eastAsia="宋体" w:cs="宋体"/>
                <w:b w:val="0"/>
                <w:bCs w:val="0"/>
                <w:position w:val="-12"/>
                <w:sz w:val="21"/>
                <w:szCs w:val="21"/>
                <w:vertAlign w:val="baseline"/>
                <w:lang w:val="en-US" w:eastAsia="zh-CN"/>
              </w:rPr>
              <w:t>0.005°</w:t>
            </w:r>
          </w:p>
        </w:tc>
        <w:tc>
          <w:tcPr>
            <w:tcW w:w="1480" w:type="dxa"/>
            <w:vAlign w:val="center"/>
          </w:tcPr>
          <w:p>
            <w:pPr>
              <w:spacing w:line="360" w:lineRule="auto"/>
              <w:jc w:val="center"/>
              <w:rPr>
                <w:rFonts w:hint="eastAsia" w:ascii="宋体" w:hAnsi="宋体" w:eastAsia="宋体" w:cs="宋体"/>
                <w:b w:val="0"/>
                <w:bCs w:val="0"/>
                <w:position w:val="-12"/>
                <w:sz w:val="21"/>
                <w:szCs w:val="21"/>
                <w:vertAlign w:val="baseline"/>
                <w:lang w:val="en-US" w:eastAsia="zh-CN"/>
              </w:rPr>
            </w:pPr>
            <w:r>
              <w:rPr>
                <w:rFonts w:hint="eastAsia" w:ascii="宋体" w:hAnsi="宋体" w:eastAsia="宋体" w:cs="宋体"/>
                <w:b w:val="0"/>
                <w:bCs w:val="0"/>
                <w:position w:val="-12"/>
                <w:sz w:val="21"/>
                <w:szCs w:val="21"/>
                <w:vertAlign w:val="baseline"/>
                <w:lang w:val="en-US" w:eastAsia="zh-CN"/>
              </w:rPr>
              <w:t>-1</w:t>
            </w:r>
          </w:p>
        </w:tc>
        <w:tc>
          <w:tcPr>
            <w:tcW w:w="1705" w:type="dxa"/>
            <w:vAlign w:val="center"/>
          </w:tcPr>
          <w:p>
            <w:pPr>
              <w:spacing w:line="360" w:lineRule="auto"/>
              <w:jc w:val="center"/>
              <w:rPr>
                <w:rFonts w:hint="eastAsia" w:ascii="宋体" w:hAnsi="宋体" w:eastAsia="宋体" w:cs="宋体"/>
                <w:b w:val="0"/>
                <w:bCs w:val="0"/>
                <w:position w:val="-12"/>
                <w:sz w:val="21"/>
                <w:szCs w:val="21"/>
                <w:vertAlign w:val="baseline"/>
                <w:lang w:val="en-US" w:eastAsia="zh-CN"/>
              </w:rPr>
            </w:pPr>
            <w:r>
              <w:rPr>
                <w:rFonts w:hint="eastAsia" w:ascii="宋体" w:hAnsi="宋体" w:eastAsia="宋体" w:cs="宋体"/>
                <w:b w:val="0"/>
                <w:bCs w:val="0"/>
                <w:position w:val="-12"/>
                <w:sz w:val="21"/>
                <w:szCs w:val="21"/>
                <w:vertAlign w:val="baseline"/>
                <w:lang w:val="en-US" w:eastAsia="zh-CN"/>
              </w:rPr>
              <w:t>0.005°</w:t>
            </w:r>
          </w:p>
        </w:tc>
      </w:tr>
    </w:tbl>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b w:val="0"/>
          <w:bCs w:val="0"/>
          <w:position w:val="-12"/>
          <w:sz w:val="24"/>
          <w:szCs w:val="24"/>
          <w:lang w:val="en-US" w:eastAsia="zh-CN"/>
        </w:rPr>
      </w:pPr>
      <w:r>
        <w:rPr>
          <w:rFonts w:hint="eastAsia" w:ascii="宋体" w:hAnsi="宋体" w:eastAsia="宋体" w:cs="宋体"/>
          <w:b w:val="0"/>
          <w:bCs w:val="0"/>
          <w:sz w:val="24"/>
          <w:szCs w:val="24"/>
          <w:lang w:val="en-US" w:eastAsia="zh-CN"/>
        </w:rPr>
        <w:t>A.7.2  测量重复性引入的标准不确定度</w:t>
      </w:r>
      <w:r>
        <w:rPr>
          <w:rFonts w:hint="eastAsia" w:ascii="宋体" w:hAnsi="宋体" w:eastAsia="宋体" w:cs="宋体"/>
          <w:b w:val="0"/>
          <w:bCs w:val="0"/>
          <w:position w:val="-10"/>
          <w:sz w:val="24"/>
          <w:szCs w:val="24"/>
          <w:lang w:val="en-US" w:eastAsia="zh-CN"/>
        </w:rPr>
        <w:object>
          <v:shape id="_x0000_i1042" o:spt="75" type="#_x0000_t75" style="height:17pt;width:28pt;" o:ole="t" filled="f" o:preferrelative="t" stroked="f" coordsize="21600,21600">
            <v:path/>
            <v:fill on="f" focussize="0,0"/>
            <v:stroke on="f"/>
            <v:imagedata r:id="rId44" o:title=""/>
            <o:lock v:ext="edit" aspectratio="t"/>
            <w10:wrap type="none"/>
            <w10:anchorlock/>
          </v:shape>
          <o:OLEObject Type="Embed" ProgID="Equation.KSEE3" ShapeID="_x0000_i1042" DrawAspect="Content" ObjectID="_1468075742" r:id="rId43">
            <o:LockedField>false</o:LockedField>
          </o:OLEObject>
        </w:objec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val="0"/>
          <w:position w:val="-12"/>
          <w:sz w:val="24"/>
          <w:szCs w:val="24"/>
          <w:lang w:val="en-US" w:eastAsia="zh-CN"/>
        </w:rPr>
      </w:pPr>
      <w:r>
        <w:rPr>
          <w:rFonts w:hint="eastAsia" w:ascii="宋体" w:hAnsi="宋体" w:eastAsia="宋体" w:cs="宋体"/>
          <w:b w:val="0"/>
          <w:bCs w:val="0"/>
          <w:sz w:val="24"/>
          <w:szCs w:val="24"/>
          <w:lang w:val="en-US" w:eastAsia="zh-CN"/>
        </w:rPr>
        <w:t>按本规范中规定的校准方法，对60°40′校准点进行10次测量，单次测量的实验标准差表示的测量结果的标准不确定度为：</w:t>
      </w:r>
      <w:r>
        <w:rPr>
          <w:rFonts w:hint="eastAsia" w:ascii="宋体" w:hAnsi="宋体" w:eastAsia="宋体" w:cs="宋体"/>
          <w:b w:val="0"/>
          <w:bCs w:val="0"/>
          <w:position w:val="-10"/>
          <w:sz w:val="24"/>
          <w:szCs w:val="24"/>
          <w:lang w:val="en-US" w:eastAsia="zh-CN"/>
        </w:rPr>
        <w:object>
          <v:shape id="_x0000_i1043" o:spt="75" type="#_x0000_t75" style="height:17pt;width:66pt;" o:ole="t" filled="f" o:preferrelative="t" stroked="f" coordsize="21600,21600">
            <v:path/>
            <v:fill on="f" focussize="0,0"/>
            <v:stroke on="f"/>
            <v:imagedata r:id="rId46" o:title=""/>
            <o:lock v:ext="edit" aspectratio="t"/>
            <w10:wrap type="none"/>
            <w10:anchorlock/>
          </v:shape>
          <o:OLEObject Type="Embed" ProgID="Equation.KSEE3" ShapeID="_x0000_i1043" DrawAspect="Content" ObjectID="_1468075743" r:id="rId45">
            <o:LockedField>false</o:LockedField>
          </o:OLEObject>
        </w:object>
      </w:r>
    </w:p>
    <w:p>
      <w:pPr>
        <w:spacing w:line="360" w:lineRule="auto"/>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A.7.3  人眼估读引入的标准不确定度</w:t>
      </w:r>
      <w:r>
        <w:rPr>
          <w:rFonts w:hint="eastAsia" w:ascii="宋体" w:hAnsi="宋体" w:eastAsia="宋体" w:cs="宋体"/>
          <w:b w:val="0"/>
          <w:bCs w:val="0"/>
          <w:position w:val="-10"/>
          <w:sz w:val="24"/>
          <w:szCs w:val="24"/>
          <w:lang w:val="en-US" w:eastAsia="zh-CN"/>
        </w:rPr>
        <w:object>
          <v:shape id="_x0000_i1044" o:spt="75" type="#_x0000_t75" style="height:17pt;width:30pt;" o:ole="t" filled="f" o:preferrelative="t" stroked="f" coordsize="21600,21600">
            <v:path/>
            <v:fill on="f" focussize="0,0"/>
            <v:stroke on="f"/>
            <v:imagedata r:id="rId48" o:title=""/>
            <o:lock v:ext="edit" aspectratio="t"/>
            <w10:wrap type="none"/>
            <w10:anchorlock/>
          </v:shape>
          <o:OLEObject Type="Embed" ProgID="Equation.KSEE3" ShapeID="_x0000_i1044" DrawAspect="Content" ObjectID="_1468075744" r:id="rId47">
            <o:LockedField>false</o:LockedField>
          </o:OLEObject>
        </w:object>
      </w:r>
    </w:p>
    <w:p>
      <w:pPr>
        <w:spacing w:line="360" w:lineRule="auto"/>
        <w:ind w:firstLine="480" w:firstLineChars="200"/>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人眼估读到10′，则由人眼估读引入的标准不确定度为</w:t>
      </w:r>
    </w:p>
    <w:p>
      <w:pPr>
        <w:spacing w:line="360" w:lineRule="auto"/>
        <w:ind w:firstLine="480" w:firstLineChars="200"/>
        <w:jc w:val="left"/>
        <w:rPr>
          <w:rFonts w:hint="eastAsia" w:ascii="宋体" w:hAnsi="宋体" w:eastAsia="宋体" w:cs="宋体"/>
          <w:b w:val="0"/>
          <w:bCs w:val="0"/>
          <w:position w:val="-10"/>
          <w:sz w:val="24"/>
          <w:szCs w:val="24"/>
          <w:lang w:val="en-US" w:eastAsia="zh-CN"/>
        </w:rPr>
      </w:pPr>
      <w:r>
        <w:rPr>
          <w:rFonts w:hint="eastAsia" w:ascii="宋体" w:hAnsi="宋体" w:eastAsia="宋体" w:cs="宋体"/>
          <w:b w:val="0"/>
          <w:bCs w:val="0"/>
          <w:position w:val="-28"/>
          <w:sz w:val="24"/>
          <w:szCs w:val="24"/>
          <w:lang w:val="en-US" w:eastAsia="zh-CN"/>
        </w:rPr>
        <w:object>
          <v:shape id="_x0000_i1045" o:spt="75" type="#_x0000_t75" style="height:33pt;width:132pt;" o:ole="t" filled="f" o:preferrelative="t" stroked="f" coordsize="21600,21600">
            <v:path/>
            <v:fill on="f" focussize="0,0"/>
            <v:stroke on="f"/>
            <v:imagedata r:id="rId50" o:title=""/>
            <o:lock v:ext="edit" aspectratio="t"/>
            <w10:wrap type="none"/>
            <w10:anchorlock/>
          </v:shape>
          <o:OLEObject Type="Embed" ProgID="Equation.KSEE3" ShapeID="_x0000_i1045" DrawAspect="Content" ObjectID="_1468075745" r:id="rId49">
            <o:LockedField>false</o:LockedField>
          </o:OLEObject>
        </w:object>
      </w:r>
    </w:p>
    <w:p>
      <w:pPr>
        <w:spacing w:line="360" w:lineRule="auto"/>
        <w:ind w:firstLine="480" w:firstLineChars="200"/>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由</w:t>
      </w:r>
      <w:r>
        <w:rPr>
          <w:rFonts w:hint="eastAsia" w:ascii="宋体" w:hAnsi="宋体" w:eastAsia="宋体" w:cs="宋体"/>
          <w:b w:val="0"/>
          <w:bCs w:val="0"/>
          <w:position w:val="-10"/>
          <w:sz w:val="24"/>
          <w:szCs w:val="24"/>
          <w:lang w:val="en-US" w:eastAsia="zh-CN"/>
        </w:rPr>
        <w:object>
          <v:shape id="_x0000_i1046" o:spt="75" type="#_x0000_t75" style="height:17pt;width:30pt;" o:ole="t" filled="f" o:preferrelative="t" stroked="f" coordsize="21600,21600">
            <v:path/>
            <v:fill on="f" focussize="0,0"/>
            <v:stroke on="f"/>
            <v:imagedata r:id="rId48" o:title=""/>
            <o:lock v:ext="edit" aspectratio="t"/>
            <w10:wrap type="none"/>
            <w10:anchorlock/>
          </v:shape>
          <o:OLEObject Type="Embed" ProgID="Equation.KSEE3" ShapeID="_x0000_i1046" DrawAspect="Content" ObjectID="_1468075746" r:id="rId51">
            <o:LockedField>false</o:LockedField>
          </o:OLEObject>
        </w:object>
      </w:r>
      <w:r>
        <w:rPr>
          <w:rFonts w:hint="eastAsia" w:ascii="宋体" w:hAnsi="宋体" w:eastAsia="宋体" w:cs="宋体"/>
          <w:b w:val="0"/>
          <w:bCs w:val="0"/>
          <w:sz w:val="24"/>
          <w:szCs w:val="24"/>
          <w:lang w:val="en-US" w:eastAsia="zh-CN"/>
        </w:rPr>
        <w:t>＜</w:t>
      </w:r>
      <w:r>
        <w:rPr>
          <w:rFonts w:hint="eastAsia" w:ascii="宋体" w:hAnsi="宋体" w:eastAsia="宋体" w:cs="宋体"/>
          <w:b w:val="0"/>
          <w:bCs w:val="0"/>
          <w:position w:val="-10"/>
          <w:sz w:val="24"/>
          <w:szCs w:val="24"/>
          <w:lang w:val="en-US" w:eastAsia="zh-CN"/>
        </w:rPr>
        <w:object>
          <v:shape id="_x0000_i1047" o:spt="75" type="#_x0000_t75" style="height:17pt;width:28pt;" o:ole="t" filled="f" o:preferrelative="t" stroked="f" coordsize="21600,21600">
            <v:path/>
            <v:fill on="f" focussize="0,0"/>
            <v:stroke on="f"/>
            <v:imagedata r:id="rId53" o:title=""/>
            <o:lock v:ext="edit" aspectratio="t"/>
            <w10:wrap type="none"/>
            <w10:anchorlock/>
          </v:shape>
          <o:OLEObject Type="Embed" ProgID="Equation.KSEE3" ShapeID="_x0000_i1047" DrawAspect="Content" ObjectID="_1468075747" r:id="rId52">
            <o:LockedField>false</o:LockedField>
          </o:OLEObject>
        </w:object>
      </w:r>
      <w:r>
        <w:rPr>
          <w:rFonts w:hint="eastAsia" w:ascii="宋体" w:hAnsi="宋体" w:eastAsia="宋体" w:cs="宋体"/>
          <w:b w:val="0"/>
          <w:bCs w:val="0"/>
          <w:sz w:val="24"/>
          <w:szCs w:val="24"/>
          <w:lang w:val="en-US" w:eastAsia="zh-CN"/>
        </w:rPr>
        <w:t>，所以取</w:t>
      </w:r>
      <w:r>
        <w:rPr>
          <w:rFonts w:hint="eastAsia" w:ascii="宋体" w:hAnsi="宋体" w:eastAsia="宋体" w:cs="宋体"/>
          <w:b w:val="0"/>
          <w:bCs w:val="0"/>
          <w:position w:val="-10"/>
          <w:sz w:val="24"/>
          <w:szCs w:val="24"/>
          <w:lang w:val="en-US" w:eastAsia="zh-CN"/>
        </w:rPr>
        <w:object>
          <v:shape id="_x0000_i1048" o:spt="75" type="#_x0000_t75" style="height:17pt;width:62pt;" o:ole="t" filled="f" o:preferrelative="t" stroked="f" coordsize="21600,21600">
            <v:path/>
            <v:fill on="f" focussize="0,0"/>
            <v:stroke on="f"/>
            <v:imagedata r:id="rId55" o:title=""/>
            <o:lock v:ext="edit" aspectratio="t"/>
            <w10:wrap type="none"/>
            <w10:anchorlock/>
          </v:shape>
          <o:OLEObject Type="Embed" ProgID="Equation.KSEE3" ShapeID="_x0000_i1048" DrawAspect="Content" ObjectID="_1468075748" r:id="rId54">
            <o:LockedField>false</o:LockedField>
          </o:OLEObject>
        </w:object>
      </w:r>
      <w:r>
        <w:rPr>
          <w:rFonts w:hint="eastAsia" w:ascii="宋体" w:hAnsi="宋体" w:eastAsia="宋体" w:cs="宋体"/>
          <w:b w:val="0"/>
          <w:bCs w:val="0"/>
          <w:sz w:val="24"/>
          <w:szCs w:val="24"/>
          <w:lang w:val="en-US" w:eastAsia="zh-CN"/>
        </w:rPr>
        <w:t>参与合成标准不确定度的计算。</w:t>
      </w:r>
    </w:p>
    <w:p>
      <w:pPr>
        <w:spacing w:line="360" w:lineRule="auto"/>
        <w:jc w:val="left"/>
        <w:rPr>
          <w:rFonts w:hint="eastAsia" w:ascii="宋体" w:hAnsi="宋体" w:eastAsia="宋体" w:cs="宋体"/>
          <w:b w:val="0"/>
          <w:bCs w:val="0"/>
          <w:position w:val="-10"/>
          <w:sz w:val="24"/>
          <w:szCs w:val="24"/>
          <w:lang w:val="en-US" w:eastAsia="zh-CN"/>
        </w:rPr>
      </w:pPr>
      <w:r>
        <w:rPr>
          <w:rFonts w:hint="eastAsia" w:ascii="宋体" w:hAnsi="宋体" w:eastAsia="宋体" w:cs="宋体"/>
          <w:b w:val="0"/>
          <w:bCs w:val="0"/>
          <w:sz w:val="24"/>
          <w:szCs w:val="24"/>
          <w:lang w:val="en-US" w:eastAsia="zh-CN"/>
        </w:rPr>
        <w:t>A.7.4  2级标准角度块最大允许误差引入的标准不确定度</w:t>
      </w:r>
      <w:r>
        <w:rPr>
          <w:rFonts w:hint="eastAsia" w:ascii="宋体" w:hAnsi="宋体" w:eastAsia="宋体" w:cs="宋体"/>
          <w:b w:val="0"/>
          <w:bCs w:val="0"/>
          <w:position w:val="-12"/>
          <w:sz w:val="24"/>
          <w:szCs w:val="24"/>
          <w:lang w:val="en-US" w:eastAsia="zh-CN"/>
        </w:rPr>
        <w:object>
          <v:shape id="_x0000_i1049" o:spt="75" type="#_x0000_t75" style="height:18pt;width:29pt;" o:ole="t" filled="f" o:preferrelative="t" stroked="f" coordsize="21600,21600">
            <v:path/>
            <v:fill on="f" focussize="0,0"/>
            <v:stroke on="f"/>
            <v:imagedata r:id="rId57" o:title=""/>
            <o:lock v:ext="edit" aspectratio="t"/>
            <w10:wrap type="none"/>
            <w10:anchorlock/>
          </v:shape>
          <o:OLEObject Type="Embed" ProgID="Equation.KSEE3" ShapeID="_x0000_i1049" DrawAspect="Content" ObjectID="_1468075749" r:id="rId56">
            <o:LockedField>false</o:LockedField>
          </o:OLEObject>
        </w:object>
      </w:r>
    </w:p>
    <w:p>
      <w:pPr>
        <w:spacing w:line="360" w:lineRule="auto"/>
        <w:ind w:firstLine="480" w:firstLineChars="200"/>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2级标准角度块最大允许误差为±30″，服从均匀分布，所以由2级标准角度最大允许误差引入的标准不确定度为</w:t>
      </w:r>
    </w:p>
    <w:p>
      <w:pPr>
        <w:spacing w:line="360" w:lineRule="auto"/>
        <w:ind w:firstLine="480" w:firstLineChars="200"/>
        <w:jc w:val="left"/>
        <w:rPr>
          <w:rFonts w:hint="eastAsia" w:ascii="宋体" w:hAnsi="宋体" w:eastAsia="宋体" w:cs="宋体"/>
          <w:b w:val="0"/>
          <w:bCs w:val="0"/>
          <w:position w:val="-10"/>
          <w:sz w:val="24"/>
          <w:szCs w:val="24"/>
          <w:lang w:val="en-US" w:eastAsia="zh-CN"/>
        </w:rPr>
      </w:pPr>
      <w:r>
        <w:rPr>
          <w:rFonts w:hint="eastAsia" w:ascii="宋体" w:hAnsi="宋体" w:eastAsia="宋体" w:cs="宋体"/>
          <w:b w:val="0"/>
          <w:bCs w:val="0"/>
          <w:position w:val="-28"/>
          <w:sz w:val="24"/>
          <w:szCs w:val="24"/>
          <w:lang w:val="en-US" w:eastAsia="zh-CN"/>
        </w:rPr>
        <w:object>
          <v:shape id="_x0000_i1050" o:spt="75" type="#_x0000_t75" style="height:33pt;width:134pt;" o:ole="t" filled="f" o:preferrelative="t" stroked="f" coordsize="21600,21600">
            <v:path/>
            <v:fill on="f" focussize="0,0"/>
            <v:stroke on="f"/>
            <v:imagedata r:id="rId59" o:title=""/>
            <o:lock v:ext="edit" aspectratio="t"/>
            <w10:wrap type="none"/>
            <w10:anchorlock/>
          </v:shape>
          <o:OLEObject Type="Embed" ProgID="Equation.KSEE3" ShapeID="_x0000_i1050" DrawAspect="Content" ObjectID="_1468075750" r:id="rId58">
            <o:LockedField>false</o:LockedField>
          </o:OLEObject>
        </w:object>
      </w:r>
    </w:p>
    <w:p>
      <w:pPr>
        <w:spacing w:line="360" w:lineRule="auto"/>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A.8  计算合成标准不确定度</w:t>
      </w:r>
    </w:p>
    <w:p>
      <w:pPr>
        <w:spacing w:line="360" w:lineRule="auto"/>
        <w:ind w:firstLine="480" w:firstLineChars="200"/>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由于各标准不确定度不相关，则合成标准不确定度为</w:t>
      </w:r>
    </w:p>
    <w:p>
      <w:pPr>
        <w:spacing w:line="360" w:lineRule="auto"/>
        <w:ind w:firstLine="480" w:firstLineChars="200"/>
        <w:jc w:val="left"/>
        <w:rPr>
          <w:rFonts w:hint="eastAsia" w:ascii="宋体" w:hAnsi="宋体" w:eastAsia="宋体" w:cs="宋体"/>
          <w:b w:val="0"/>
          <w:bCs w:val="0"/>
          <w:position w:val="-10"/>
          <w:sz w:val="24"/>
          <w:szCs w:val="24"/>
          <w:lang w:val="en-US" w:eastAsia="zh-CN"/>
        </w:rPr>
      </w:pPr>
      <w:r>
        <w:rPr>
          <w:rFonts w:hint="eastAsia" w:ascii="宋体" w:hAnsi="宋体" w:eastAsia="宋体" w:cs="宋体"/>
          <w:b w:val="0"/>
          <w:bCs w:val="0"/>
          <w:position w:val="-14"/>
          <w:sz w:val="24"/>
          <w:szCs w:val="24"/>
          <w:lang w:val="en-US" w:eastAsia="zh-CN"/>
        </w:rPr>
        <w:object>
          <v:shape id="_x0000_i1051" o:spt="75" type="#_x0000_t75" style="height:23pt;width:274pt;" o:ole="t" filled="f" o:preferrelative="t" stroked="f" coordsize="21600,21600">
            <v:path/>
            <v:fill on="f" focussize="0,0"/>
            <v:stroke on="f"/>
            <v:imagedata r:id="rId61" o:title=""/>
            <o:lock v:ext="edit" aspectratio="t"/>
            <w10:wrap type="none"/>
            <w10:anchorlock/>
          </v:shape>
          <o:OLEObject Type="Embed" ProgID="Equation.KSEE3" ShapeID="_x0000_i1051" DrawAspect="Content" ObjectID="_1468075751" r:id="rId60">
            <o:LockedField>false</o:LockedField>
          </o:OLEObject>
        </w:object>
      </w:r>
    </w:p>
    <w:p>
      <w:pPr>
        <w:spacing w:line="360" w:lineRule="auto"/>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A.9  扩展不确定度</w:t>
      </w:r>
    </w:p>
    <w:p>
      <w:pPr>
        <w:spacing w:line="360" w:lineRule="auto"/>
        <w:ind w:firstLine="480" w:firstLineChars="200"/>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取包含因子</w:t>
      </w:r>
      <w:r>
        <w:rPr>
          <w:rFonts w:hint="eastAsia" w:ascii="宋体" w:hAnsi="宋体" w:eastAsia="宋体" w:cs="宋体"/>
          <w:b w:val="0"/>
          <w:bCs w:val="0"/>
          <w:i/>
          <w:iCs/>
          <w:sz w:val="24"/>
          <w:szCs w:val="24"/>
          <w:lang w:val="en-US" w:eastAsia="zh-CN"/>
        </w:rPr>
        <w:t>k</w:t>
      </w:r>
      <w:r>
        <w:rPr>
          <w:rFonts w:hint="eastAsia" w:ascii="宋体" w:hAnsi="宋体" w:eastAsia="宋体" w:cs="宋体"/>
          <w:b w:val="0"/>
          <w:bCs w:val="0"/>
          <w:sz w:val="24"/>
          <w:szCs w:val="24"/>
          <w:lang w:val="en-US" w:eastAsia="zh-CN"/>
        </w:rPr>
        <w:t>=2，则扩展不确定度为：</w:t>
      </w:r>
    </w:p>
    <w:p>
      <w:pPr>
        <w:spacing w:line="360" w:lineRule="auto"/>
        <w:ind w:firstLine="720" w:firstLineChars="300"/>
        <w:jc w:val="left"/>
        <w:rPr>
          <w:rFonts w:hint="default" w:ascii="宋体" w:hAnsi="宋体" w:eastAsia="宋体" w:cs="宋体"/>
          <w:b w:val="0"/>
          <w:bCs w:val="0"/>
          <w:position w:val="-10"/>
          <w:sz w:val="24"/>
          <w:szCs w:val="24"/>
          <w:lang w:val="en-US" w:eastAsia="zh-CN"/>
        </w:rPr>
      </w:pPr>
      <w:r>
        <w:rPr>
          <w:rFonts w:hint="eastAsia" w:ascii="宋体" w:hAnsi="宋体" w:eastAsia="宋体" w:cs="宋体"/>
          <w:b w:val="0"/>
          <w:bCs w:val="0"/>
          <w:position w:val="-12"/>
          <w:sz w:val="24"/>
          <w:szCs w:val="24"/>
          <w:lang w:val="en-US" w:eastAsia="zh-CN"/>
        </w:rPr>
        <w:object>
          <v:shape id="_x0000_i1052" o:spt="75" alt="" type="#_x0000_t75" style="height:18pt;width:189pt;" o:ole="t" filled="f" o:preferrelative="t" stroked="f" coordsize="21600,21600">
            <v:path/>
            <v:fill on="f" focussize="0,0"/>
            <v:stroke on="f"/>
            <v:imagedata r:id="rId63" o:title=""/>
            <o:lock v:ext="edit" aspectratio="t"/>
            <w10:wrap type="none"/>
            <w10:anchorlock/>
          </v:shape>
          <o:OLEObject Type="Embed" ProgID="Equation.KSEE3" ShapeID="_x0000_i1052" DrawAspect="Content" ObjectID="_1468075752" r:id="rId62">
            <o:LockedField>false</o:LockedField>
          </o:OLEObject>
        </w:object>
      </w:r>
    </w:p>
    <w:p>
      <w:pPr>
        <w:jc w:val="left"/>
        <w:rPr>
          <w:rFonts w:hint="eastAsia" w:ascii="黑体" w:hAnsi="黑体" w:eastAsia="黑体" w:cs="黑体"/>
          <w:b w:val="0"/>
          <w:bCs w:val="0"/>
          <w:sz w:val="28"/>
          <w:szCs w:val="28"/>
          <w:lang w:val="en-US" w:eastAsia="zh-CN"/>
        </w:rPr>
      </w:pPr>
      <w:r>
        <w:rPr>
          <w:rFonts w:hint="eastAsia" w:ascii="黑体" w:hAnsi="黑体" w:eastAsia="黑体" w:cs="黑体"/>
          <w:b w:val="0"/>
          <w:bCs w:val="0"/>
          <w:sz w:val="28"/>
          <w:szCs w:val="28"/>
          <w:lang w:val="en-US" w:eastAsia="zh-CN"/>
        </w:rPr>
        <w:t>附录B</w:t>
      </w:r>
    </w:p>
    <w:p>
      <w:pPr>
        <w:keepNext w:val="0"/>
        <w:keepLines w:val="0"/>
        <w:pageBreakBefore w:val="0"/>
        <w:widowControl w:val="0"/>
        <w:kinsoku/>
        <w:wordWrap/>
        <w:overflowPunct/>
        <w:topLinePunct w:val="0"/>
        <w:autoSpaceDE/>
        <w:autoSpaceDN/>
        <w:bidi w:val="0"/>
        <w:adjustRightInd/>
        <w:snapToGrid/>
        <w:spacing w:before="313" w:beforeLines="100" w:after="313" w:afterLines="100"/>
        <w:jc w:val="center"/>
        <w:textAlignment w:val="auto"/>
        <w:rPr>
          <w:rFonts w:hint="eastAsia" w:ascii="黑体" w:hAnsi="黑体" w:eastAsia="黑体" w:cs="黑体"/>
          <w:b w:val="0"/>
          <w:bCs w:val="0"/>
          <w:sz w:val="28"/>
          <w:szCs w:val="28"/>
          <w:lang w:val="en-US" w:eastAsia="zh-CN"/>
        </w:rPr>
      </w:pPr>
      <w:r>
        <w:rPr>
          <w:rFonts w:hint="eastAsia" w:ascii="黑体" w:hAnsi="黑体" w:eastAsia="黑体" w:cs="黑体"/>
          <w:b w:val="0"/>
          <w:bCs w:val="0"/>
          <w:sz w:val="28"/>
          <w:szCs w:val="28"/>
          <w:lang w:val="en-US" w:eastAsia="zh-CN"/>
        </w:rPr>
        <w:t>校准证书内页格式</w:t>
      </w:r>
    </w:p>
    <w:p>
      <w:pPr>
        <w:spacing w:line="480" w:lineRule="auto"/>
        <w:jc w:val="center"/>
        <w:rPr>
          <w:rFonts w:hint="eastAsia"/>
          <w:b w:val="0"/>
          <w:bCs w:val="0"/>
          <w:sz w:val="24"/>
          <w:szCs w:val="24"/>
          <w:lang w:val="en-US" w:eastAsia="zh-CN"/>
        </w:rPr>
      </w:pPr>
    </w:p>
    <w:p>
      <w:pPr>
        <w:spacing w:line="480" w:lineRule="auto"/>
        <w:jc w:val="center"/>
        <w:rPr>
          <w:rFonts w:hint="eastAsia"/>
          <w:b w:val="0"/>
          <w:bCs w:val="0"/>
          <w:sz w:val="24"/>
          <w:szCs w:val="24"/>
          <w:lang w:val="en-US" w:eastAsia="zh-CN"/>
        </w:rPr>
      </w:pPr>
    </w:p>
    <w:p>
      <w:pPr>
        <w:spacing w:line="480" w:lineRule="auto"/>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校准结果</w:t>
      </w:r>
    </w:p>
    <w:p>
      <w:pPr>
        <w:spacing w:line="480" w:lineRule="auto"/>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温度：      ℃            相对湿度：      %</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9"/>
        <w:gridCol w:w="3338"/>
        <w:gridCol w:w="3240"/>
        <w:gridCol w:w="1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9" w:type="dxa"/>
          </w:tcPr>
          <w:p>
            <w:pPr>
              <w:spacing w:line="48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序号</w:t>
            </w:r>
          </w:p>
        </w:tc>
        <w:tc>
          <w:tcPr>
            <w:tcW w:w="3338" w:type="dxa"/>
          </w:tcPr>
          <w:p>
            <w:pPr>
              <w:spacing w:line="48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校准项目</w:t>
            </w:r>
          </w:p>
        </w:tc>
        <w:tc>
          <w:tcPr>
            <w:tcW w:w="3240" w:type="dxa"/>
          </w:tcPr>
          <w:p>
            <w:pPr>
              <w:spacing w:line="48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校准结果</w:t>
            </w:r>
          </w:p>
        </w:tc>
        <w:tc>
          <w:tcPr>
            <w:tcW w:w="1245" w:type="dxa"/>
          </w:tcPr>
          <w:p>
            <w:pPr>
              <w:spacing w:line="48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i/>
                <w:iCs/>
                <w:sz w:val="21"/>
                <w:szCs w:val="21"/>
                <w:vertAlign w:val="baseline"/>
                <w:lang w:val="en-US" w:eastAsia="zh-CN"/>
              </w:rPr>
              <w:t>U</w:t>
            </w:r>
            <w:r>
              <w:rPr>
                <w:rFonts w:hint="eastAsia" w:ascii="宋体" w:hAnsi="宋体" w:eastAsia="宋体" w:cs="宋体"/>
                <w:b w:val="0"/>
                <w:bCs w:val="0"/>
                <w:sz w:val="21"/>
                <w:szCs w:val="21"/>
                <w:vertAlign w:val="baseline"/>
                <w:lang w:val="en-US" w:eastAsia="zh-CN"/>
              </w:rPr>
              <w:t>（</w:t>
            </w:r>
            <w:r>
              <w:rPr>
                <w:rFonts w:hint="eastAsia" w:ascii="宋体" w:hAnsi="宋体" w:eastAsia="宋体" w:cs="宋体"/>
                <w:b w:val="0"/>
                <w:bCs w:val="0"/>
                <w:i/>
                <w:iCs/>
                <w:sz w:val="21"/>
                <w:szCs w:val="21"/>
                <w:vertAlign w:val="baseline"/>
                <w:lang w:val="en-US" w:eastAsia="zh-CN"/>
              </w:rPr>
              <w:t>k</w:t>
            </w:r>
            <w:r>
              <w:rPr>
                <w:rFonts w:hint="eastAsia" w:ascii="宋体" w:hAnsi="宋体" w:eastAsia="宋体" w:cs="宋体"/>
                <w:b w:val="0"/>
                <w:bCs w:val="0"/>
                <w:sz w:val="21"/>
                <w:szCs w:val="21"/>
                <w:vertAlign w:val="baseli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9" w:type="dxa"/>
          </w:tcPr>
          <w:p>
            <w:pPr>
              <w:spacing w:line="48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1</w:t>
            </w:r>
          </w:p>
        </w:tc>
        <w:tc>
          <w:tcPr>
            <w:tcW w:w="3338" w:type="dxa"/>
          </w:tcPr>
          <w:p>
            <w:pPr>
              <w:spacing w:line="48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直尺尺身平面度</w:t>
            </w:r>
          </w:p>
        </w:tc>
        <w:tc>
          <w:tcPr>
            <w:tcW w:w="3240" w:type="dxa"/>
          </w:tcPr>
          <w:p>
            <w:pPr>
              <w:spacing w:line="480" w:lineRule="auto"/>
              <w:jc w:val="center"/>
              <w:rPr>
                <w:rFonts w:hint="eastAsia" w:ascii="宋体" w:hAnsi="宋体" w:eastAsia="宋体" w:cs="宋体"/>
                <w:b w:val="0"/>
                <w:bCs w:val="0"/>
                <w:sz w:val="21"/>
                <w:szCs w:val="21"/>
                <w:vertAlign w:val="baseline"/>
                <w:lang w:val="en-US" w:eastAsia="zh-CN"/>
              </w:rPr>
            </w:pPr>
          </w:p>
        </w:tc>
        <w:tc>
          <w:tcPr>
            <w:tcW w:w="1245" w:type="dxa"/>
          </w:tcPr>
          <w:p>
            <w:pPr>
              <w:spacing w:line="480" w:lineRule="auto"/>
              <w:jc w:val="center"/>
              <w:rPr>
                <w:rFonts w:hint="eastAsia" w:ascii="宋体" w:hAnsi="宋体" w:eastAsia="宋体" w:cs="宋体"/>
                <w:b w:val="0"/>
                <w:bCs w:val="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9" w:type="dxa"/>
          </w:tcPr>
          <w:p>
            <w:pPr>
              <w:spacing w:line="48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2</w:t>
            </w:r>
          </w:p>
        </w:tc>
        <w:tc>
          <w:tcPr>
            <w:tcW w:w="3338" w:type="dxa"/>
          </w:tcPr>
          <w:p>
            <w:pPr>
              <w:spacing w:line="48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直尺的端边和侧边的直线度</w:t>
            </w:r>
          </w:p>
        </w:tc>
        <w:tc>
          <w:tcPr>
            <w:tcW w:w="3240" w:type="dxa"/>
          </w:tcPr>
          <w:p>
            <w:pPr>
              <w:spacing w:line="480" w:lineRule="auto"/>
              <w:jc w:val="center"/>
              <w:rPr>
                <w:rFonts w:hint="eastAsia" w:ascii="宋体" w:hAnsi="宋体" w:eastAsia="宋体" w:cs="宋体"/>
                <w:b w:val="0"/>
                <w:bCs w:val="0"/>
                <w:sz w:val="21"/>
                <w:szCs w:val="21"/>
                <w:vertAlign w:val="baseline"/>
                <w:lang w:val="en-US" w:eastAsia="zh-CN"/>
              </w:rPr>
            </w:pPr>
          </w:p>
        </w:tc>
        <w:tc>
          <w:tcPr>
            <w:tcW w:w="1245" w:type="dxa"/>
          </w:tcPr>
          <w:p>
            <w:pPr>
              <w:spacing w:line="480" w:lineRule="auto"/>
              <w:jc w:val="center"/>
              <w:rPr>
                <w:rFonts w:hint="eastAsia" w:ascii="宋体" w:hAnsi="宋体" w:eastAsia="宋体" w:cs="宋体"/>
                <w:b w:val="0"/>
                <w:bCs w:val="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9" w:type="dxa"/>
          </w:tcPr>
          <w:p>
            <w:pPr>
              <w:spacing w:line="48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3</w:t>
            </w:r>
          </w:p>
        </w:tc>
        <w:tc>
          <w:tcPr>
            <w:tcW w:w="3338" w:type="dxa"/>
          </w:tcPr>
          <w:p>
            <w:pPr>
              <w:spacing w:line="48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直尺的端边与侧边的垂直度</w:t>
            </w:r>
          </w:p>
        </w:tc>
        <w:tc>
          <w:tcPr>
            <w:tcW w:w="3240" w:type="dxa"/>
          </w:tcPr>
          <w:p>
            <w:pPr>
              <w:spacing w:line="480" w:lineRule="auto"/>
              <w:jc w:val="center"/>
              <w:rPr>
                <w:rFonts w:hint="eastAsia" w:ascii="宋体" w:hAnsi="宋体" w:eastAsia="宋体" w:cs="宋体"/>
                <w:b w:val="0"/>
                <w:bCs w:val="0"/>
                <w:sz w:val="21"/>
                <w:szCs w:val="21"/>
                <w:vertAlign w:val="baseline"/>
                <w:lang w:val="en-US" w:eastAsia="zh-CN"/>
              </w:rPr>
            </w:pPr>
          </w:p>
        </w:tc>
        <w:tc>
          <w:tcPr>
            <w:tcW w:w="1245" w:type="dxa"/>
          </w:tcPr>
          <w:p>
            <w:pPr>
              <w:spacing w:line="480" w:lineRule="auto"/>
              <w:jc w:val="center"/>
              <w:rPr>
                <w:rFonts w:hint="eastAsia" w:ascii="宋体" w:hAnsi="宋体" w:eastAsia="宋体" w:cs="宋体"/>
                <w:b w:val="0"/>
                <w:bCs w:val="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9" w:type="dxa"/>
          </w:tcPr>
          <w:p>
            <w:pPr>
              <w:spacing w:line="48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4</w:t>
            </w:r>
          </w:p>
        </w:tc>
        <w:tc>
          <w:tcPr>
            <w:tcW w:w="3338" w:type="dxa"/>
          </w:tcPr>
          <w:p>
            <w:pPr>
              <w:spacing w:line="48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直尺的两侧边的平行度</w:t>
            </w:r>
          </w:p>
        </w:tc>
        <w:tc>
          <w:tcPr>
            <w:tcW w:w="3240" w:type="dxa"/>
          </w:tcPr>
          <w:p>
            <w:pPr>
              <w:spacing w:line="480" w:lineRule="auto"/>
              <w:jc w:val="center"/>
              <w:rPr>
                <w:rFonts w:hint="eastAsia" w:ascii="宋体" w:hAnsi="宋体" w:eastAsia="宋体" w:cs="宋体"/>
                <w:b w:val="0"/>
                <w:bCs w:val="0"/>
                <w:sz w:val="21"/>
                <w:szCs w:val="21"/>
                <w:vertAlign w:val="baseline"/>
                <w:lang w:val="en-US" w:eastAsia="zh-CN"/>
              </w:rPr>
            </w:pPr>
          </w:p>
        </w:tc>
        <w:tc>
          <w:tcPr>
            <w:tcW w:w="1245" w:type="dxa"/>
          </w:tcPr>
          <w:p>
            <w:pPr>
              <w:spacing w:line="480" w:lineRule="auto"/>
              <w:jc w:val="center"/>
              <w:rPr>
                <w:rFonts w:hint="eastAsia" w:ascii="宋体" w:hAnsi="宋体" w:eastAsia="宋体" w:cs="宋体"/>
                <w:b w:val="0"/>
                <w:bCs w:val="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9" w:type="dxa"/>
          </w:tcPr>
          <w:p>
            <w:pPr>
              <w:spacing w:line="48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5</w:t>
            </w:r>
          </w:p>
        </w:tc>
        <w:tc>
          <w:tcPr>
            <w:tcW w:w="3338" w:type="dxa"/>
          </w:tcPr>
          <w:p>
            <w:pPr>
              <w:spacing w:line="48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直尺的示值误差</w:t>
            </w:r>
          </w:p>
        </w:tc>
        <w:tc>
          <w:tcPr>
            <w:tcW w:w="3240" w:type="dxa"/>
          </w:tcPr>
          <w:p>
            <w:pPr>
              <w:spacing w:line="480" w:lineRule="auto"/>
              <w:jc w:val="center"/>
              <w:rPr>
                <w:rFonts w:hint="eastAsia" w:ascii="宋体" w:hAnsi="宋体" w:eastAsia="宋体" w:cs="宋体"/>
                <w:b w:val="0"/>
                <w:bCs w:val="0"/>
                <w:sz w:val="21"/>
                <w:szCs w:val="21"/>
                <w:vertAlign w:val="baseline"/>
                <w:lang w:val="en-US" w:eastAsia="zh-CN"/>
              </w:rPr>
            </w:pPr>
          </w:p>
        </w:tc>
        <w:tc>
          <w:tcPr>
            <w:tcW w:w="1245" w:type="dxa"/>
          </w:tcPr>
          <w:p>
            <w:pPr>
              <w:spacing w:line="480" w:lineRule="auto"/>
              <w:jc w:val="center"/>
              <w:rPr>
                <w:rFonts w:hint="eastAsia" w:ascii="宋体" w:hAnsi="宋体" w:eastAsia="宋体" w:cs="宋体"/>
                <w:b w:val="0"/>
                <w:bCs w:val="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9" w:type="dxa"/>
          </w:tcPr>
          <w:p>
            <w:pPr>
              <w:spacing w:line="48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6</w:t>
            </w:r>
          </w:p>
        </w:tc>
        <w:tc>
          <w:tcPr>
            <w:tcW w:w="3338" w:type="dxa"/>
          </w:tcPr>
          <w:p>
            <w:pPr>
              <w:spacing w:line="48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角度标尺端边的直线度</w:t>
            </w:r>
          </w:p>
        </w:tc>
        <w:tc>
          <w:tcPr>
            <w:tcW w:w="3240" w:type="dxa"/>
          </w:tcPr>
          <w:p>
            <w:pPr>
              <w:spacing w:line="480" w:lineRule="auto"/>
              <w:jc w:val="center"/>
              <w:rPr>
                <w:rFonts w:hint="eastAsia" w:ascii="宋体" w:hAnsi="宋体" w:eastAsia="宋体" w:cs="宋体"/>
                <w:b w:val="0"/>
                <w:bCs w:val="0"/>
                <w:sz w:val="21"/>
                <w:szCs w:val="21"/>
                <w:vertAlign w:val="baseline"/>
                <w:lang w:val="en-US" w:eastAsia="zh-CN"/>
              </w:rPr>
            </w:pPr>
          </w:p>
        </w:tc>
        <w:tc>
          <w:tcPr>
            <w:tcW w:w="1245" w:type="dxa"/>
          </w:tcPr>
          <w:p>
            <w:pPr>
              <w:spacing w:line="480" w:lineRule="auto"/>
              <w:jc w:val="center"/>
              <w:rPr>
                <w:rFonts w:hint="eastAsia" w:ascii="宋体" w:hAnsi="宋体" w:eastAsia="宋体" w:cs="宋体"/>
                <w:b w:val="0"/>
                <w:bCs w:val="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9" w:type="dxa"/>
          </w:tcPr>
          <w:p>
            <w:pPr>
              <w:spacing w:line="48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7</w:t>
            </w:r>
          </w:p>
        </w:tc>
        <w:tc>
          <w:tcPr>
            <w:tcW w:w="3338" w:type="dxa"/>
          </w:tcPr>
          <w:p>
            <w:pPr>
              <w:spacing w:line="48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角度示值误差</w:t>
            </w:r>
          </w:p>
        </w:tc>
        <w:tc>
          <w:tcPr>
            <w:tcW w:w="3240" w:type="dxa"/>
          </w:tcPr>
          <w:p>
            <w:pPr>
              <w:spacing w:line="480" w:lineRule="auto"/>
              <w:jc w:val="center"/>
              <w:rPr>
                <w:rFonts w:hint="eastAsia" w:ascii="宋体" w:hAnsi="宋体" w:eastAsia="宋体" w:cs="宋体"/>
                <w:b w:val="0"/>
                <w:bCs w:val="0"/>
                <w:sz w:val="21"/>
                <w:szCs w:val="21"/>
                <w:vertAlign w:val="baseline"/>
                <w:lang w:val="en-US" w:eastAsia="zh-CN"/>
              </w:rPr>
            </w:pPr>
          </w:p>
        </w:tc>
        <w:tc>
          <w:tcPr>
            <w:tcW w:w="1245" w:type="dxa"/>
          </w:tcPr>
          <w:p>
            <w:pPr>
              <w:spacing w:line="480" w:lineRule="auto"/>
              <w:jc w:val="center"/>
              <w:rPr>
                <w:rFonts w:hint="eastAsia" w:ascii="宋体" w:hAnsi="宋体" w:eastAsia="宋体" w:cs="宋体"/>
                <w:b w:val="0"/>
                <w:bCs w:val="0"/>
                <w:sz w:val="21"/>
                <w:szCs w:val="21"/>
                <w:vertAlign w:val="baseline"/>
                <w:lang w:val="en-US" w:eastAsia="zh-CN"/>
              </w:rPr>
            </w:pPr>
          </w:p>
        </w:tc>
      </w:tr>
    </w:tbl>
    <w:p>
      <w:pPr>
        <w:spacing w:line="480" w:lineRule="auto"/>
        <w:jc w:val="center"/>
        <w:rPr>
          <w:rFonts w:hint="default"/>
          <w:b w:val="0"/>
          <w:bCs w:val="0"/>
          <w:sz w:val="24"/>
          <w:szCs w:val="24"/>
          <w:lang w:val="en-US" w:eastAsia="zh-CN"/>
        </w:rPr>
      </w:pPr>
    </w:p>
    <w:p>
      <w:pPr>
        <w:jc w:val="left"/>
        <w:rPr>
          <w:rFonts w:hint="eastAsia"/>
          <w:b/>
          <w:bCs/>
          <w:sz w:val="28"/>
          <w:szCs w:val="28"/>
          <w:lang w:val="en-US" w:eastAsia="zh-CN"/>
        </w:rPr>
      </w:pPr>
    </w:p>
    <w:p>
      <w:pPr>
        <w:jc w:val="left"/>
        <w:rPr>
          <w:rFonts w:hint="eastAsia"/>
          <w:b/>
          <w:bCs/>
          <w:sz w:val="28"/>
          <w:szCs w:val="28"/>
          <w:lang w:val="en-US" w:eastAsia="zh-CN"/>
        </w:rPr>
      </w:pPr>
    </w:p>
    <w:p>
      <w:pPr>
        <w:jc w:val="left"/>
        <w:rPr>
          <w:rFonts w:hint="eastAsia"/>
          <w:b/>
          <w:bCs/>
          <w:sz w:val="28"/>
          <w:szCs w:val="28"/>
          <w:lang w:val="en-US" w:eastAsia="zh-CN"/>
        </w:rPr>
      </w:pPr>
      <w:r>
        <w:rPr>
          <w:sz w:val="28"/>
        </w:rPr>
        <mc:AlternateContent>
          <mc:Choice Requires="wps">
            <w:drawing>
              <wp:anchor distT="0" distB="0" distL="114300" distR="114300" simplePos="0" relativeHeight="251659264" behindDoc="0" locked="0" layoutInCell="1" allowOverlap="1">
                <wp:simplePos x="0" y="0"/>
                <wp:positionH relativeFrom="column">
                  <wp:posOffset>1387475</wp:posOffset>
                </wp:positionH>
                <wp:positionV relativeFrom="paragraph">
                  <wp:posOffset>245745</wp:posOffset>
                </wp:positionV>
                <wp:extent cx="2327275" cy="7620"/>
                <wp:effectExtent l="0" t="6350" r="4445" b="8890"/>
                <wp:wrapNone/>
                <wp:docPr id="3" name="直接连接符 3"/>
                <wp:cNvGraphicFramePr/>
                <a:graphic xmlns:a="http://schemas.openxmlformats.org/drawingml/2006/main">
                  <a:graphicData uri="http://schemas.microsoft.com/office/word/2010/wordprocessingShape">
                    <wps:wsp>
                      <wps:cNvCnPr/>
                      <wps:spPr>
                        <a:xfrm flipV="1">
                          <a:off x="1940560" y="7953375"/>
                          <a:ext cx="2327275" cy="7620"/>
                        </a:xfrm>
                        <a:prstGeom prst="line">
                          <a:avLst/>
                        </a:prstGeom>
                      </wps:spPr>
                      <wps:style>
                        <a:lnRef idx="2">
                          <a:prstClr val="black"/>
                        </a:lnRef>
                        <a:fillRef idx="0">
                          <a:prstClr val="black"/>
                        </a:fillRef>
                        <a:effectRef idx="1">
                          <a:prstClr val="black"/>
                        </a:effectRef>
                        <a:fontRef idx="minor">
                          <a:schemeClr val="tx1"/>
                        </a:fontRef>
                      </wps:style>
                      <wps:bodyPr/>
                    </wps:wsp>
                  </a:graphicData>
                </a:graphic>
              </wp:anchor>
            </w:drawing>
          </mc:Choice>
          <mc:Fallback>
            <w:pict>
              <v:line id="_x0000_s1026" o:spid="_x0000_s1026" o:spt="20" style="position:absolute;left:0pt;flip:y;margin-left:109.25pt;margin-top:19.35pt;height:0.6pt;width:183.25pt;z-index:251659264;mso-width-relative:page;mso-height-relative:page;" filled="f" stroked="t" coordsize="21600,21600" o:gfxdata="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JjN5sNcAAAAJAQAADwAAAAAAAAABACAAAAAiAAAAZHJzL2Rvd25yZXYu&#10;eG1sUEsBAhQAFAAAAAgAh07iQIp5HiP8AQAAygMAAA4AAAAAAAAAAQAgAAAAJgEAAGRycy9lMm9E&#10;b2MueG1sUEsFBgAAAAAGAAYAWQEAAJQFAAAAAA==&#10;">
                <v:fill on="f" focussize="0,0"/>
                <v:stroke weight="1pt" color="#000000" miterlimit="8" joinstyle="miter"/>
                <v:imagedata o:title=""/>
                <o:lock v:ext="edit" aspectratio="f"/>
              </v:line>
            </w:pict>
          </mc:Fallback>
        </mc:AlternateContent>
      </w:r>
    </w:p>
    <w:sectPr>
      <w:footerReference r:id="rId6" w:type="default"/>
      <w:pgSz w:w="11906" w:h="16838"/>
      <w:pgMar w:top="1440" w:right="1474" w:bottom="1440" w:left="1474"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1312" behindDoc="0" locked="0" layoutInCell="1" allowOverlap="1">
              <wp:simplePos x="0" y="0"/>
              <wp:positionH relativeFrom="margin">
                <wp:align>right</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2336" behindDoc="0" locked="0" layoutInCell="1" allowOverlap="1">
              <wp:simplePos x="0" y="0"/>
              <wp:positionH relativeFrom="margin">
                <wp:align>right</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3</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single" w:color="auto" w:sz="4" w:space="1"/>
      </w:pBdr>
      <w:jc w:val="center"/>
      <w:rPr>
        <w:rFonts w:hint="default" w:eastAsiaTheme="minorEastAsia"/>
        <w:lang w:val="en-US" w:eastAsia="zh-CN"/>
      </w:rPr>
    </w:pPr>
    <w:r>
      <w:rPr>
        <w:rFonts w:hint="eastAsia" w:ascii="黑体" w:hAnsi="黑体" w:eastAsia="黑体" w:cs="黑体"/>
        <w:sz w:val="21"/>
        <w:szCs w:val="21"/>
        <w:lang w:val="en-US" w:eastAsia="zh-CN"/>
      </w:rPr>
      <w:t>T/SXICS XXXX-XXXX</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U2OGQ0OTViZGY5ZWM4ZDljZDI1OTZhNjg0NDY4NDAifQ=="/>
  </w:docVars>
  <w:rsids>
    <w:rsidRoot w:val="39F16F9A"/>
    <w:rsid w:val="00C823C4"/>
    <w:rsid w:val="00EA233A"/>
    <w:rsid w:val="01416FEB"/>
    <w:rsid w:val="01B71D2D"/>
    <w:rsid w:val="0232646C"/>
    <w:rsid w:val="025C6290"/>
    <w:rsid w:val="033E7623"/>
    <w:rsid w:val="036C0C01"/>
    <w:rsid w:val="042711AF"/>
    <w:rsid w:val="04B70785"/>
    <w:rsid w:val="04C323E6"/>
    <w:rsid w:val="050A45D2"/>
    <w:rsid w:val="05613EE5"/>
    <w:rsid w:val="058D598A"/>
    <w:rsid w:val="05E732EC"/>
    <w:rsid w:val="06093CD5"/>
    <w:rsid w:val="061258A0"/>
    <w:rsid w:val="06283796"/>
    <w:rsid w:val="070B65D9"/>
    <w:rsid w:val="09373214"/>
    <w:rsid w:val="0972111F"/>
    <w:rsid w:val="09BA2AC6"/>
    <w:rsid w:val="0A396D86"/>
    <w:rsid w:val="0A6273E5"/>
    <w:rsid w:val="0B5E73E4"/>
    <w:rsid w:val="0BCD5023"/>
    <w:rsid w:val="0C3B7EEE"/>
    <w:rsid w:val="0CA2078F"/>
    <w:rsid w:val="0CBA779A"/>
    <w:rsid w:val="0D2C3CDA"/>
    <w:rsid w:val="0E2F5830"/>
    <w:rsid w:val="0E963B01"/>
    <w:rsid w:val="0F601A19"/>
    <w:rsid w:val="0FD93452"/>
    <w:rsid w:val="10E45CCE"/>
    <w:rsid w:val="114F61E9"/>
    <w:rsid w:val="11CB1987"/>
    <w:rsid w:val="11DE7F77"/>
    <w:rsid w:val="12AF0CEE"/>
    <w:rsid w:val="13BD743A"/>
    <w:rsid w:val="15273506"/>
    <w:rsid w:val="15432254"/>
    <w:rsid w:val="154B17EF"/>
    <w:rsid w:val="156C736A"/>
    <w:rsid w:val="15C81668"/>
    <w:rsid w:val="166F5EEF"/>
    <w:rsid w:val="17143802"/>
    <w:rsid w:val="17680005"/>
    <w:rsid w:val="17FA6EAF"/>
    <w:rsid w:val="18BB389F"/>
    <w:rsid w:val="19153875"/>
    <w:rsid w:val="197B44BD"/>
    <w:rsid w:val="19DB686C"/>
    <w:rsid w:val="1A0C111B"/>
    <w:rsid w:val="1A0F6516"/>
    <w:rsid w:val="1A121798"/>
    <w:rsid w:val="1A200723"/>
    <w:rsid w:val="1A4D777C"/>
    <w:rsid w:val="1A4E703E"/>
    <w:rsid w:val="1A9759D1"/>
    <w:rsid w:val="1ACF1846"/>
    <w:rsid w:val="1ADC289C"/>
    <w:rsid w:val="1B2772DC"/>
    <w:rsid w:val="1BBE6445"/>
    <w:rsid w:val="1BE37C5A"/>
    <w:rsid w:val="1BEB6903"/>
    <w:rsid w:val="1C2D7127"/>
    <w:rsid w:val="1CA473E9"/>
    <w:rsid w:val="1CC37203"/>
    <w:rsid w:val="1CD221A8"/>
    <w:rsid w:val="1D57445C"/>
    <w:rsid w:val="1D8D60CF"/>
    <w:rsid w:val="1EDC615E"/>
    <w:rsid w:val="1F416EC3"/>
    <w:rsid w:val="1F46080D"/>
    <w:rsid w:val="1F95570F"/>
    <w:rsid w:val="1FE50928"/>
    <w:rsid w:val="20071FB7"/>
    <w:rsid w:val="200A1C59"/>
    <w:rsid w:val="20216FA3"/>
    <w:rsid w:val="20931C4F"/>
    <w:rsid w:val="21376286"/>
    <w:rsid w:val="227275E7"/>
    <w:rsid w:val="23D762F6"/>
    <w:rsid w:val="243A6885"/>
    <w:rsid w:val="24431BDE"/>
    <w:rsid w:val="258E70E1"/>
    <w:rsid w:val="26421AE7"/>
    <w:rsid w:val="265139C3"/>
    <w:rsid w:val="27806CA5"/>
    <w:rsid w:val="27EB6A8A"/>
    <w:rsid w:val="27F0367B"/>
    <w:rsid w:val="27FA25B3"/>
    <w:rsid w:val="287D529E"/>
    <w:rsid w:val="28893937"/>
    <w:rsid w:val="28F61421"/>
    <w:rsid w:val="29037B8D"/>
    <w:rsid w:val="291B730E"/>
    <w:rsid w:val="294C6E3F"/>
    <w:rsid w:val="296D0CD1"/>
    <w:rsid w:val="29946A38"/>
    <w:rsid w:val="29BB5331"/>
    <w:rsid w:val="29FB0865"/>
    <w:rsid w:val="2A104310"/>
    <w:rsid w:val="2A5423D7"/>
    <w:rsid w:val="2A571F3F"/>
    <w:rsid w:val="2AD03A9F"/>
    <w:rsid w:val="2C666469"/>
    <w:rsid w:val="2CA84CD4"/>
    <w:rsid w:val="2CD535EF"/>
    <w:rsid w:val="2D172F75"/>
    <w:rsid w:val="2E51235A"/>
    <w:rsid w:val="2E855FB2"/>
    <w:rsid w:val="2F6A171E"/>
    <w:rsid w:val="2F77273B"/>
    <w:rsid w:val="2FF56C14"/>
    <w:rsid w:val="30004E27"/>
    <w:rsid w:val="309F019C"/>
    <w:rsid w:val="30BB7AEB"/>
    <w:rsid w:val="31DE0DC8"/>
    <w:rsid w:val="31EF5153"/>
    <w:rsid w:val="324B14F1"/>
    <w:rsid w:val="32704DC3"/>
    <w:rsid w:val="32933D30"/>
    <w:rsid w:val="329D695D"/>
    <w:rsid w:val="32AC3044"/>
    <w:rsid w:val="3337306C"/>
    <w:rsid w:val="333A41AC"/>
    <w:rsid w:val="33DA7CA8"/>
    <w:rsid w:val="341669C7"/>
    <w:rsid w:val="342A4220"/>
    <w:rsid w:val="344A6670"/>
    <w:rsid w:val="34DB19BE"/>
    <w:rsid w:val="3513787C"/>
    <w:rsid w:val="360A3AE4"/>
    <w:rsid w:val="36A32938"/>
    <w:rsid w:val="373258FE"/>
    <w:rsid w:val="374B5A83"/>
    <w:rsid w:val="376E09B0"/>
    <w:rsid w:val="37A65BFE"/>
    <w:rsid w:val="37A662B4"/>
    <w:rsid w:val="37D3697D"/>
    <w:rsid w:val="38F92816"/>
    <w:rsid w:val="39050DB8"/>
    <w:rsid w:val="39184F8F"/>
    <w:rsid w:val="39765FC0"/>
    <w:rsid w:val="3995038E"/>
    <w:rsid w:val="39F16F9A"/>
    <w:rsid w:val="3A0B1E73"/>
    <w:rsid w:val="3A8B6BE9"/>
    <w:rsid w:val="3AD4466F"/>
    <w:rsid w:val="3AE113B1"/>
    <w:rsid w:val="3BAE2F63"/>
    <w:rsid w:val="3BDD426E"/>
    <w:rsid w:val="3C917532"/>
    <w:rsid w:val="3D115F7D"/>
    <w:rsid w:val="3D5801E1"/>
    <w:rsid w:val="3EA177D5"/>
    <w:rsid w:val="3FA4757D"/>
    <w:rsid w:val="40C0232B"/>
    <w:rsid w:val="4162149D"/>
    <w:rsid w:val="41742F7F"/>
    <w:rsid w:val="42462B6D"/>
    <w:rsid w:val="426A6872"/>
    <w:rsid w:val="42717173"/>
    <w:rsid w:val="428A2091"/>
    <w:rsid w:val="42997141"/>
    <w:rsid w:val="42BF022A"/>
    <w:rsid w:val="434D3A87"/>
    <w:rsid w:val="43694900"/>
    <w:rsid w:val="43CA6032"/>
    <w:rsid w:val="440E3217"/>
    <w:rsid w:val="4440539A"/>
    <w:rsid w:val="44753296"/>
    <w:rsid w:val="44C304A5"/>
    <w:rsid w:val="453C2005"/>
    <w:rsid w:val="45663D04"/>
    <w:rsid w:val="457C5F26"/>
    <w:rsid w:val="45B95404"/>
    <w:rsid w:val="45EE77A4"/>
    <w:rsid w:val="469519CD"/>
    <w:rsid w:val="469814BD"/>
    <w:rsid w:val="469F3711"/>
    <w:rsid w:val="46EB3CE3"/>
    <w:rsid w:val="473D3E13"/>
    <w:rsid w:val="47FD6AC0"/>
    <w:rsid w:val="48AA54D8"/>
    <w:rsid w:val="4968161B"/>
    <w:rsid w:val="49E54A1A"/>
    <w:rsid w:val="4AB50890"/>
    <w:rsid w:val="4BA6642B"/>
    <w:rsid w:val="4BAB57EF"/>
    <w:rsid w:val="4C1E06B7"/>
    <w:rsid w:val="4C285091"/>
    <w:rsid w:val="4C7327B1"/>
    <w:rsid w:val="4CBF5C1D"/>
    <w:rsid w:val="4E7C7AEC"/>
    <w:rsid w:val="4E9B7D9D"/>
    <w:rsid w:val="4EC217CD"/>
    <w:rsid w:val="4FAB400F"/>
    <w:rsid w:val="4FC74350"/>
    <w:rsid w:val="50807EC8"/>
    <w:rsid w:val="5099666C"/>
    <w:rsid w:val="50CF3C4B"/>
    <w:rsid w:val="50D84674"/>
    <w:rsid w:val="519D207E"/>
    <w:rsid w:val="51A46F68"/>
    <w:rsid w:val="52217F96"/>
    <w:rsid w:val="52615348"/>
    <w:rsid w:val="526D37FE"/>
    <w:rsid w:val="52A33ECC"/>
    <w:rsid w:val="53242F2F"/>
    <w:rsid w:val="53426A39"/>
    <w:rsid w:val="538A03E0"/>
    <w:rsid w:val="541A1E5C"/>
    <w:rsid w:val="552D196B"/>
    <w:rsid w:val="554D7917"/>
    <w:rsid w:val="55A31C79"/>
    <w:rsid w:val="55C73B6D"/>
    <w:rsid w:val="56130B60"/>
    <w:rsid w:val="56424FA2"/>
    <w:rsid w:val="58150BC0"/>
    <w:rsid w:val="58977827"/>
    <w:rsid w:val="58C54ABC"/>
    <w:rsid w:val="592B7F6F"/>
    <w:rsid w:val="599757C1"/>
    <w:rsid w:val="59BD32CB"/>
    <w:rsid w:val="59E76269"/>
    <w:rsid w:val="5A1924BD"/>
    <w:rsid w:val="5AA76D38"/>
    <w:rsid w:val="5AB32912"/>
    <w:rsid w:val="5B7B2587"/>
    <w:rsid w:val="5C0A2D27"/>
    <w:rsid w:val="5C652A01"/>
    <w:rsid w:val="5CA35E8F"/>
    <w:rsid w:val="5DA20499"/>
    <w:rsid w:val="5E385608"/>
    <w:rsid w:val="5E8E347A"/>
    <w:rsid w:val="5FAB292D"/>
    <w:rsid w:val="60431C14"/>
    <w:rsid w:val="60946419"/>
    <w:rsid w:val="61266CD3"/>
    <w:rsid w:val="61BA4C41"/>
    <w:rsid w:val="61BD0EFD"/>
    <w:rsid w:val="61D4389A"/>
    <w:rsid w:val="62037CDB"/>
    <w:rsid w:val="62467BC8"/>
    <w:rsid w:val="64607667"/>
    <w:rsid w:val="64947640"/>
    <w:rsid w:val="667F18FA"/>
    <w:rsid w:val="668313EA"/>
    <w:rsid w:val="66B07D06"/>
    <w:rsid w:val="670E4A09"/>
    <w:rsid w:val="676E3E49"/>
    <w:rsid w:val="67957627"/>
    <w:rsid w:val="67987117"/>
    <w:rsid w:val="68297D70"/>
    <w:rsid w:val="693F6A4B"/>
    <w:rsid w:val="699F5AE0"/>
    <w:rsid w:val="6A1A2B98"/>
    <w:rsid w:val="6AA64DB9"/>
    <w:rsid w:val="6BE31B38"/>
    <w:rsid w:val="6BF6605B"/>
    <w:rsid w:val="6CBD4F2A"/>
    <w:rsid w:val="6D4F2026"/>
    <w:rsid w:val="6E743803"/>
    <w:rsid w:val="6E850527"/>
    <w:rsid w:val="6EA10080"/>
    <w:rsid w:val="6EAB3EB2"/>
    <w:rsid w:val="6EFC733D"/>
    <w:rsid w:val="6F235519"/>
    <w:rsid w:val="6F490CF7"/>
    <w:rsid w:val="6FA10B33"/>
    <w:rsid w:val="6FF40DB5"/>
    <w:rsid w:val="71057A30"/>
    <w:rsid w:val="720D7240"/>
    <w:rsid w:val="727D0249"/>
    <w:rsid w:val="72C67E67"/>
    <w:rsid w:val="73326672"/>
    <w:rsid w:val="73710AD3"/>
    <w:rsid w:val="73EB4F14"/>
    <w:rsid w:val="7420471D"/>
    <w:rsid w:val="74687E72"/>
    <w:rsid w:val="757F440F"/>
    <w:rsid w:val="75C64E50"/>
    <w:rsid w:val="762F41D5"/>
    <w:rsid w:val="765A2502"/>
    <w:rsid w:val="76812187"/>
    <w:rsid w:val="778D33FF"/>
    <w:rsid w:val="78680440"/>
    <w:rsid w:val="78CC6C21"/>
    <w:rsid w:val="78E35D19"/>
    <w:rsid w:val="79061C08"/>
    <w:rsid w:val="795257D9"/>
    <w:rsid w:val="79782905"/>
    <w:rsid w:val="797C1D3C"/>
    <w:rsid w:val="7A6915F3"/>
    <w:rsid w:val="7A813A3B"/>
    <w:rsid w:val="7A923E9A"/>
    <w:rsid w:val="7ABE6A3D"/>
    <w:rsid w:val="7ACC0CD4"/>
    <w:rsid w:val="7AF366E7"/>
    <w:rsid w:val="7BA0756B"/>
    <w:rsid w:val="7BD77773"/>
    <w:rsid w:val="7C684EB3"/>
    <w:rsid w:val="7CDD764F"/>
    <w:rsid w:val="7CF91FAF"/>
    <w:rsid w:val="7D84575A"/>
    <w:rsid w:val="7D8E48AA"/>
    <w:rsid w:val="7DF02678"/>
    <w:rsid w:val="7E1F5A45"/>
    <w:rsid w:val="7E5D031B"/>
    <w:rsid w:val="7FA278D5"/>
    <w:rsid w:val="7FCE77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5" Type="http://schemas.openxmlformats.org/officeDocument/2006/relationships/fontTable" Target="fontTable.xml"/><Relationship Id="rId64" Type="http://schemas.openxmlformats.org/officeDocument/2006/relationships/customXml" Target="../customXml/item1.xml"/><Relationship Id="rId63" Type="http://schemas.openxmlformats.org/officeDocument/2006/relationships/image" Target="media/image28.wmf"/><Relationship Id="rId62" Type="http://schemas.openxmlformats.org/officeDocument/2006/relationships/oleObject" Target="embeddings/oleObject28.bin"/><Relationship Id="rId61" Type="http://schemas.openxmlformats.org/officeDocument/2006/relationships/image" Target="media/image27.wmf"/><Relationship Id="rId60" Type="http://schemas.openxmlformats.org/officeDocument/2006/relationships/oleObject" Target="embeddings/oleObject27.bin"/><Relationship Id="rId6" Type="http://schemas.openxmlformats.org/officeDocument/2006/relationships/footer" Target="footer3.xml"/><Relationship Id="rId59" Type="http://schemas.openxmlformats.org/officeDocument/2006/relationships/image" Target="media/image26.wmf"/><Relationship Id="rId58" Type="http://schemas.openxmlformats.org/officeDocument/2006/relationships/oleObject" Target="embeddings/oleObject26.bin"/><Relationship Id="rId57" Type="http://schemas.openxmlformats.org/officeDocument/2006/relationships/image" Target="media/image25.wmf"/><Relationship Id="rId56" Type="http://schemas.openxmlformats.org/officeDocument/2006/relationships/oleObject" Target="embeddings/oleObject25.bin"/><Relationship Id="rId55" Type="http://schemas.openxmlformats.org/officeDocument/2006/relationships/image" Target="media/image24.wmf"/><Relationship Id="rId54" Type="http://schemas.openxmlformats.org/officeDocument/2006/relationships/oleObject" Target="embeddings/oleObject24.bin"/><Relationship Id="rId53" Type="http://schemas.openxmlformats.org/officeDocument/2006/relationships/image" Target="media/image23.wmf"/><Relationship Id="rId52" Type="http://schemas.openxmlformats.org/officeDocument/2006/relationships/oleObject" Target="embeddings/oleObject23.bin"/><Relationship Id="rId51" Type="http://schemas.openxmlformats.org/officeDocument/2006/relationships/oleObject" Target="embeddings/oleObject22.bin"/><Relationship Id="rId50" Type="http://schemas.openxmlformats.org/officeDocument/2006/relationships/image" Target="media/image22.wmf"/><Relationship Id="rId5" Type="http://schemas.openxmlformats.org/officeDocument/2006/relationships/footer" Target="footer2.xml"/><Relationship Id="rId49" Type="http://schemas.openxmlformats.org/officeDocument/2006/relationships/oleObject" Target="embeddings/oleObject21.bin"/><Relationship Id="rId48" Type="http://schemas.openxmlformats.org/officeDocument/2006/relationships/image" Target="media/image21.wmf"/><Relationship Id="rId47" Type="http://schemas.openxmlformats.org/officeDocument/2006/relationships/oleObject" Target="embeddings/oleObject20.bin"/><Relationship Id="rId46" Type="http://schemas.openxmlformats.org/officeDocument/2006/relationships/image" Target="media/image20.wmf"/><Relationship Id="rId45" Type="http://schemas.openxmlformats.org/officeDocument/2006/relationships/oleObject" Target="embeddings/oleObject19.bin"/><Relationship Id="rId44" Type="http://schemas.openxmlformats.org/officeDocument/2006/relationships/image" Target="media/image19.wmf"/><Relationship Id="rId43" Type="http://schemas.openxmlformats.org/officeDocument/2006/relationships/oleObject" Target="embeddings/oleObject18.bin"/><Relationship Id="rId42" Type="http://schemas.openxmlformats.org/officeDocument/2006/relationships/image" Target="media/image18.wmf"/><Relationship Id="rId41" Type="http://schemas.openxmlformats.org/officeDocument/2006/relationships/oleObject" Target="embeddings/oleObject17.bin"/><Relationship Id="rId40" Type="http://schemas.openxmlformats.org/officeDocument/2006/relationships/image" Target="media/image17.wmf"/><Relationship Id="rId4" Type="http://schemas.openxmlformats.org/officeDocument/2006/relationships/footer" Target="footer1.xml"/><Relationship Id="rId39" Type="http://schemas.openxmlformats.org/officeDocument/2006/relationships/oleObject" Target="embeddings/oleObject16.bin"/><Relationship Id="rId38" Type="http://schemas.openxmlformats.org/officeDocument/2006/relationships/image" Target="media/image16.wmf"/><Relationship Id="rId37" Type="http://schemas.openxmlformats.org/officeDocument/2006/relationships/oleObject" Target="embeddings/oleObject15.bin"/><Relationship Id="rId36" Type="http://schemas.openxmlformats.org/officeDocument/2006/relationships/image" Target="media/image15.wmf"/><Relationship Id="rId35" Type="http://schemas.openxmlformats.org/officeDocument/2006/relationships/oleObject" Target="embeddings/oleObject14.bin"/><Relationship Id="rId34" Type="http://schemas.openxmlformats.org/officeDocument/2006/relationships/image" Target="media/image14.wmf"/><Relationship Id="rId33" Type="http://schemas.openxmlformats.org/officeDocument/2006/relationships/oleObject" Target="embeddings/oleObject13.bin"/><Relationship Id="rId32" Type="http://schemas.openxmlformats.org/officeDocument/2006/relationships/image" Target="media/image13.wmf"/><Relationship Id="rId31" Type="http://schemas.openxmlformats.org/officeDocument/2006/relationships/oleObject" Target="embeddings/oleObject12.bin"/><Relationship Id="rId30" Type="http://schemas.openxmlformats.org/officeDocument/2006/relationships/image" Target="media/image12.wmf"/><Relationship Id="rId3" Type="http://schemas.openxmlformats.org/officeDocument/2006/relationships/header" Target="header1.xml"/><Relationship Id="rId29" Type="http://schemas.openxmlformats.org/officeDocument/2006/relationships/oleObject" Target="embeddings/oleObject11.bin"/><Relationship Id="rId28" Type="http://schemas.openxmlformats.org/officeDocument/2006/relationships/image" Target="media/image11.wmf"/><Relationship Id="rId27" Type="http://schemas.openxmlformats.org/officeDocument/2006/relationships/oleObject" Target="embeddings/oleObject10.bin"/><Relationship Id="rId26" Type="http://schemas.openxmlformats.org/officeDocument/2006/relationships/image" Target="media/image10.wmf"/><Relationship Id="rId25" Type="http://schemas.openxmlformats.org/officeDocument/2006/relationships/oleObject" Target="embeddings/oleObject9.bin"/><Relationship Id="rId24" Type="http://schemas.openxmlformats.org/officeDocument/2006/relationships/oleObject" Target="embeddings/oleObject8.bin"/><Relationship Id="rId23" Type="http://schemas.openxmlformats.org/officeDocument/2006/relationships/oleObject" Target="embeddings/oleObject7.bin"/><Relationship Id="rId22" Type="http://schemas.openxmlformats.org/officeDocument/2006/relationships/oleObject" Target="embeddings/oleObject6.bin"/><Relationship Id="rId21" Type="http://schemas.openxmlformats.org/officeDocument/2006/relationships/oleObject" Target="embeddings/oleObject5.bin"/><Relationship Id="rId20" Type="http://schemas.openxmlformats.org/officeDocument/2006/relationships/image" Target="media/image9.wmf"/><Relationship Id="rId2" Type="http://schemas.openxmlformats.org/officeDocument/2006/relationships/settings" Target="settings.xml"/><Relationship Id="rId19" Type="http://schemas.openxmlformats.org/officeDocument/2006/relationships/oleObject" Target="embeddings/oleObject4.bin"/><Relationship Id="rId18" Type="http://schemas.openxmlformats.org/officeDocument/2006/relationships/image" Target="media/image8.wmf"/><Relationship Id="rId17" Type="http://schemas.openxmlformats.org/officeDocument/2006/relationships/oleObject" Target="embeddings/oleObject3.bin"/><Relationship Id="rId16" Type="http://schemas.openxmlformats.org/officeDocument/2006/relationships/image" Target="media/image7.wmf"/><Relationship Id="rId15" Type="http://schemas.openxmlformats.org/officeDocument/2006/relationships/oleObject" Target="embeddings/oleObject2.bin"/><Relationship Id="rId14" Type="http://schemas.openxmlformats.org/officeDocument/2006/relationships/image" Target="media/image6.wmf"/><Relationship Id="rId13" Type="http://schemas.openxmlformats.org/officeDocument/2006/relationships/oleObject" Target="embeddings/oleObject1.bin"/><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27</Words>
  <Characters>160</Characters>
  <Lines>1</Lines>
  <Paragraphs>1</Paragraphs>
  <TotalTime>33</TotalTime>
  <ScaleCrop>false</ScaleCrop>
  <LinksUpToDate>false</LinksUpToDate>
  <CharactersWithSpaces>186</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2019-12-26T09:26:00Z</dcterms:created>
  <dc:creator>xiaofei li</dc:creator>
  <cp:lastModifiedBy>田</cp:lastModifiedBy>
  <dcterms:modified xsi:type="dcterms:W3CDTF">2023-11-06T14:28:13Z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8035CDBB4EFA463491DE66BFFF5CAB2F_13</vt:lpwstr>
  </property>
</Properties>
</file>