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7E8" w:rsidRDefault="0012401E">
      <w:pPr>
        <w:spacing w:line="500" w:lineRule="exac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1</w:t>
      </w:r>
    </w:p>
    <w:p w:rsidR="002A37E8" w:rsidRDefault="002A37E8">
      <w:pPr>
        <w:spacing w:line="240" w:lineRule="exact"/>
        <w:ind w:firstLineChars="200" w:firstLine="720"/>
        <w:jc w:val="center"/>
        <w:rPr>
          <w:rFonts w:ascii="宋体"/>
          <w:sz w:val="36"/>
          <w:szCs w:val="36"/>
        </w:rPr>
      </w:pPr>
    </w:p>
    <w:p w:rsidR="002A37E8" w:rsidRDefault="0012401E">
      <w:pPr>
        <w:jc w:val="center"/>
        <w:rPr>
          <w:rFonts w:ascii="宋体"/>
          <w:b/>
          <w:spacing w:val="-6"/>
          <w:sz w:val="36"/>
          <w:szCs w:val="36"/>
        </w:rPr>
      </w:pPr>
      <w:bookmarkStart w:id="0" w:name="OLE_LINK5"/>
      <w:bookmarkStart w:id="1" w:name="OLE_LINK6"/>
      <w:r>
        <w:rPr>
          <w:rFonts w:ascii="宋体" w:hAnsi="宋体" w:hint="eastAsia"/>
          <w:b/>
          <w:spacing w:val="-6"/>
          <w:sz w:val="36"/>
          <w:szCs w:val="36"/>
        </w:rPr>
        <w:t>2026</w:t>
      </w:r>
      <w:r>
        <w:rPr>
          <w:rFonts w:ascii="宋体" w:hAnsi="宋体" w:hint="eastAsia"/>
          <w:b/>
          <w:spacing w:val="-6"/>
          <w:sz w:val="36"/>
          <w:szCs w:val="36"/>
        </w:rPr>
        <w:t>年全国百城千村交流展</w:t>
      </w:r>
      <w:r>
        <w:rPr>
          <w:rFonts w:ascii="宋体" w:hAnsi="宋体" w:hint="eastAsia"/>
          <w:b/>
          <w:spacing w:val="-6"/>
          <w:sz w:val="36"/>
          <w:szCs w:val="36"/>
        </w:rPr>
        <w:t>示活动（</w:t>
      </w:r>
      <w:r>
        <w:rPr>
          <w:rFonts w:ascii="宋体" w:hAnsi="宋体" w:hint="eastAsia"/>
          <w:b/>
          <w:spacing w:val="-6"/>
          <w:sz w:val="36"/>
          <w:szCs w:val="36"/>
        </w:rPr>
        <w:t>北</w:t>
      </w:r>
      <w:r>
        <w:rPr>
          <w:rFonts w:ascii="宋体" w:hAnsi="宋体" w:hint="eastAsia"/>
          <w:b/>
          <w:spacing w:val="-6"/>
          <w:sz w:val="36"/>
          <w:szCs w:val="36"/>
        </w:rPr>
        <w:t>部赛区选拔赛）规程</w:t>
      </w:r>
      <w:bookmarkEnd w:id="0"/>
      <w:bookmarkEnd w:id="1"/>
    </w:p>
    <w:p w:rsidR="002A37E8" w:rsidRDefault="002A37E8">
      <w:pPr>
        <w:spacing w:line="360" w:lineRule="auto"/>
        <w:jc w:val="center"/>
        <w:rPr>
          <w:rFonts w:ascii="宋体"/>
          <w:sz w:val="36"/>
          <w:szCs w:val="36"/>
        </w:rPr>
      </w:pPr>
    </w:p>
    <w:p w:rsidR="002A37E8" w:rsidRDefault="0012401E">
      <w:pPr>
        <w:spacing w:line="360" w:lineRule="auto"/>
        <w:ind w:firstLineChars="200" w:firstLine="640"/>
        <w:rPr>
          <w:rFonts w:ascii="黑体" w:eastAsia="黑体" w:hAnsi="宋体"/>
          <w:sz w:val="36"/>
          <w:szCs w:val="36"/>
        </w:rPr>
      </w:pPr>
      <w:r>
        <w:rPr>
          <w:rFonts w:ascii="黑体" w:eastAsia="黑体" w:hAnsi="宋体" w:hint="eastAsia"/>
          <w:sz w:val="32"/>
          <w:szCs w:val="32"/>
        </w:rPr>
        <w:t>一、比赛名称</w:t>
      </w:r>
    </w:p>
    <w:p w:rsidR="002A37E8" w:rsidRDefault="0012401E">
      <w:pPr>
        <w:spacing w:line="360" w:lineRule="auto"/>
        <w:ind w:leftChars="152" w:left="319" w:firstLineChars="100" w:firstLine="320"/>
        <w:rPr>
          <w:rFonts w:ascii="仿宋_GB2312" w:eastAsia="仿宋_GB2312" w:hAnsi="宋体"/>
          <w:sz w:val="32"/>
          <w:szCs w:val="32"/>
        </w:rPr>
      </w:pPr>
      <w:r>
        <w:rPr>
          <w:rFonts w:ascii="仿宋_GB2312" w:eastAsia="仿宋_GB2312" w:hAnsi="宋体" w:hint="eastAsia"/>
          <w:sz w:val="32"/>
          <w:szCs w:val="32"/>
        </w:rPr>
        <w:t>2026</w:t>
      </w:r>
      <w:r>
        <w:rPr>
          <w:rFonts w:ascii="仿宋_GB2312" w:eastAsia="仿宋_GB2312" w:hAnsi="宋体" w:hint="eastAsia"/>
          <w:sz w:val="32"/>
          <w:szCs w:val="32"/>
        </w:rPr>
        <w:t>年全国百城千村交流展示活动（</w:t>
      </w:r>
      <w:r>
        <w:rPr>
          <w:rFonts w:ascii="仿宋_GB2312" w:eastAsia="仿宋_GB2312" w:hAnsi="宋体" w:hint="eastAsia"/>
          <w:sz w:val="32"/>
          <w:szCs w:val="32"/>
        </w:rPr>
        <w:t>北</w:t>
      </w:r>
      <w:r>
        <w:rPr>
          <w:rFonts w:ascii="仿宋_GB2312" w:eastAsia="仿宋_GB2312" w:hAnsi="宋体" w:hint="eastAsia"/>
          <w:sz w:val="32"/>
          <w:szCs w:val="32"/>
        </w:rPr>
        <w:t>部赛区选拔赛）</w:t>
      </w:r>
    </w:p>
    <w:p w:rsidR="002A37E8" w:rsidRDefault="0012401E">
      <w:pPr>
        <w:numPr>
          <w:ilvl w:val="0"/>
          <w:numId w:val="1"/>
        </w:numPr>
        <w:spacing w:line="360" w:lineRule="auto"/>
        <w:ind w:leftChars="152" w:left="319" w:firstLineChars="100" w:firstLine="320"/>
        <w:rPr>
          <w:rFonts w:ascii="黑体" w:eastAsia="黑体" w:hAnsi="宋体"/>
          <w:sz w:val="32"/>
          <w:szCs w:val="32"/>
        </w:rPr>
      </w:pPr>
      <w:r>
        <w:rPr>
          <w:rFonts w:ascii="黑体" w:eastAsia="黑体" w:hAnsi="宋体" w:hint="eastAsia"/>
          <w:sz w:val="32"/>
          <w:szCs w:val="32"/>
        </w:rPr>
        <w:t>比赛时间</w:t>
      </w:r>
    </w:p>
    <w:p w:rsidR="002A37E8" w:rsidRDefault="0012401E">
      <w:pPr>
        <w:pStyle w:val="a3"/>
        <w:autoSpaceDE w:val="0"/>
        <w:autoSpaceDN w:val="0"/>
        <w:adjustRightInd w:val="0"/>
        <w:snapToGrid w:val="0"/>
        <w:ind w:firstLineChars="200" w:firstLine="640"/>
        <w:jc w:val="both"/>
        <w:rPr>
          <w:rFonts w:ascii="仿宋" w:eastAsia="仿宋" w:hAnsi="仿宋" w:cs="仿宋"/>
          <w:szCs w:val="32"/>
        </w:rPr>
      </w:pPr>
      <w:r>
        <w:rPr>
          <w:rFonts w:ascii="仿宋" w:eastAsia="仿宋" w:hAnsi="仿宋" w:cs="仿宋" w:hint="eastAsia"/>
          <w:szCs w:val="32"/>
        </w:rPr>
        <w:t>2026</w:t>
      </w:r>
      <w:r>
        <w:rPr>
          <w:rFonts w:ascii="仿宋" w:eastAsia="仿宋" w:hAnsi="仿宋" w:cs="仿宋" w:hint="eastAsia"/>
          <w:szCs w:val="32"/>
        </w:rPr>
        <w:t>年</w:t>
      </w:r>
      <w:r>
        <w:rPr>
          <w:rFonts w:ascii="仿宋" w:eastAsia="仿宋" w:hAnsi="仿宋" w:cs="仿宋" w:hint="eastAsia"/>
          <w:szCs w:val="32"/>
        </w:rPr>
        <w:t>9</w:t>
      </w:r>
      <w:r>
        <w:rPr>
          <w:rFonts w:ascii="仿宋" w:eastAsia="仿宋" w:hAnsi="仿宋" w:cs="仿宋" w:hint="eastAsia"/>
          <w:szCs w:val="32"/>
        </w:rPr>
        <w:t>月</w:t>
      </w:r>
      <w:r>
        <w:rPr>
          <w:rFonts w:ascii="仿宋" w:eastAsia="仿宋" w:hAnsi="仿宋" w:cs="仿宋" w:hint="eastAsia"/>
          <w:szCs w:val="32"/>
        </w:rPr>
        <w:t>11</w:t>
      </w:r>
      <w:r>
        <w:rPr>
          <w:rFonts w:ascii="仿宋" w:eastAsia="仿宋" w:hAnsi="仿宋" w:cs="仿宋" w:hint="eastAsia"/>
          <w:szCs w:val="32"/>
        </w:rPr>
        <w:t>日</w:t>
      </w:r>
      <w:r>
        <w:rPr>
          <w:rFonts w:ascii="仿宋" w:eastAsia="仿宋" w:hAnsi="仿宋" w:cs="仿宋" w:hint="eastAsia"/>
          <w:szCs w:val="32"/>
        </w:rPr>
        <w:t>-</w:t>
      </w:r>
      <w:r>
        <w:rPr>
          <w:rFonts w:ascii="仿宋" w:eastAsia="仿宋" w:hAnsi="仿宋" w:cs="仿宋" w:hint="eastAsia"/>
          <w:szCs w:val="32"/>
        </w:rPr>
        <w:t>14</w:t>
      </w:r>
      <w:r>
        <w:rPr>
          <w:rFonts w:ascii="仿宋" w:eastAsia="仿宋" w:hAnsi="仿宋" w:cs="仿宋" w:hint="eastAsia"/>
          <w:szCs w:val="32"/>
        </w:rPr>
        <w:t>日（</w:t>
      </w:r>
      <w:r>
        <w:rPr>
          <w:rFonts w:ascii="仿宋" w:eastAsia="仿宋" w:hAnsi="仿宋" w:cs="仿宋" w:hint="eastAsia"/>
          <w:szCs w:val="32"/>
        </w:rPr>
        <w:t>11</w:t>
      </w:r>
      <w:r>
        <w:rPr>
          <w:rFonts w:ascii="仿宋" w:eastAsia="仿宋" w:hAnsi="仿宋" w:cs="仿宋" w:hint="eastAsia"/>
          <w:szCs w:val="32"/>
        </w:rPr>
        <w:t>日报到，</w:t>
      </w:r>
      <w:r>
        <w:rPr>
          <w:rFonts w:ascii="仿宋" w:eastAsia="仿宋" w:hAnsi="仿宋" w:cs="仿宋" w:hint="eastAsia"/>
          <w:szCs w:val="32"/>
        </w:rPr>
        <w:t>14</w:t>
      </w:r>
      <w:r>
        <w:rPr>
          <w:rFonts w:ascii="仿宋" w:eastAsia="仿宋" w:hAnsi="仿宋" w:cs="仿宋" w:hint="eastAsia"/>
          <w:szCs w:val="32"/>
        </w:rPr>
        <w:t>日上午离会）</w:t>
      </w:r>
    </w:p>
    <w:p w:rsidR="002A37E8" w:rsidRDefault="0012401E">
      <w:pPr>
        <w:spacing w:line="360" w:lineRule="auto"/>
        <w:ind w:leftChars="152" w:left="319" w:firstLineChars="100" w:firstLine="320"/>
        <w:rPr>
          <w:rFonts w:ascii="黑体" w:eastAsia="黑体" w:hAnsi="宋体"/>
          <w:sz w:val="32"/>
          <w:szCs w:val="32"/>
        </w:rPr>
      </w:pPr>
      <w:r>
        <w:rPr>
          <w:rFonts w:ascii="黑体" w:eastAsia="黑体" w:hAnsi="宋体" w:hint="eastAsia"/>
          <w:sz w:val="32"/>
          <w:szCs w:val="32"/>
        </w:rPr>
        <w:t>三、比赛地点</w:t>
      </w:r>
    </w:p>
    <w:p w:rsidR="002A37E8" w:rsidRDefault="0012401E">
      <w:pPr>
        <w:widowControl/>
        <w:kinsoku w:val="0"/>
        <w:autoSpaceDE w:val="0"/>
        <w:autoSpaceDN w:val="0"/>
        <w:adjustRightInd w:val="0"/>
        <w:snapToGrid w:val="0"/>
        <w:spacing w:line="300" w:lineRule="auto"/>
        <w:ind w:firstLineChars="200" w:firstLine="640"/>
        <w:textAlignment w:val="baseline"/>
        <w:outlineLvl w:val="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国色天莲文化中心</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吉林省长春市二道区东吉林大路</w:t>
      </w:r>
    </w:p>
    <w:p w:rsidR="002A37E8" w:rsidRDefault="0012401E">
      <w:pPr>
        <w:spacing w:line="360" w:lineRule="auto"/>
        <w:rPr>
          <w:rFonts w:ascii="黑体" w:eastAsia="黑体" w:hAnsi="宋体"/>
          <w:sz w:val="32"/>
          <w:szCs w:val="32"/>
        </w:rPr>
      </w:pPr>
      <w:r>
        <w:rPr>
          <w:rFonts w:ascii="仿宋" w:eastAsia="仿宋" w:hAnsi="仿宋" w:cs="仿宋" w:hint="eastAsia"/>
          <w:color w:val="000000" w:themeColor="text1"/>
          <w:sz w:val="32"/>
          <w:szCs w:val="32"/>
        </w:rPr>
        <w:t>与雾开河大街交叉路口往东北约</w:t>
      </w:r>
      <w:r>
        <w:rPr>
          <w:rFonts w:ascii="仿宋" w:eastAsia="仿宋" w:hAnsi="仿宋" w:cs="仿宋" w:hint="eastAsia"/>
          <w:color w:val="000000" w:themeColor="text1"/>
          <w:sz w:val="32"/>
          <w:szCs w:val="32"/>
        </w:rPr>
        <w:t>400</w:t>
      </w:r>
      <w:r>
        <w:rPr>
          <w:rFonts w:ascii="仿宋" w:eastAsia="仿宋" w:hAnsi="仿宋" w:cs="仿宋" w:hint="eastAsia"/>
          <w:color w:val="000000" w:themeColor="text1"/>
          <w:sz w:val="32"/>
          <w:szCs w:val="32"/>
        </w:rPr>
        <w:t>米</w:t>
      </w:r>
      <w:r>
        <w:rPr>
          <w:rFonts w:ascii="仿宋" w:eastAsia="仿宋" w:hAnsi="仿宋" w:cs="仿宋" w:hint="eastAsia"/>
          <w:color w:val="000000" w:themeColor="text1"/>
          <w:sz w:val="32"/>
          <w:szCs w:val="32"/>
        </w:rPr>
        <w:t>）</w:t>
      </w:r>
    </w:p>
    <w:p w:rsidR="002A37E8" w:rsidRDefault="0012401E">
      <w:pPr>
        <w:spacing w:line="360" w:lineRule="auto"/>
        <w:ind w:firstLineChars="200" w:firstLine="640"/>
        <w:rPr>
          <w:rFonts w:ascii="黑体" w:eastAsia="黑体" w:hAnsi="宋体"/>
          <w:sz w:val="32"/>
          <w:szCs w:val="32"/>
        </w:rPr>
      </w:pPr>
      <w:r>
        <w:rPr>
          <w:rFonts w:ascii="黑体" w:eastAsia="黑体" w:hAnsi="宋体" w:hint="eastAsia"/>
          <w:sz w:val="32"/>
          <w:szCs w:val="32"/>
        </w:rPr>
        <w:t>四、主办单位</w:t>
      </w:r>
    </w:p>
    <w:p w:rsidR="002A37E8" w:rsidRDefault="0012401E">
      <w:pPr>
        <w:spacing w:line="360" w:lineRule="auto"/>
        <w:ind w:leftChars="152" w:left="319" w:firstLineChars="100" w:firstLine="320"/>
        <w:rPr>
          <w:rFonts w:ascii="仿宋_GB2312" w:eastAsia="仿宋_GB2312"/>
          <w:sz w:val="32"/>
          <w:szCs w:val="32"/>
        </w:rPr>
      </w:pPr>
      <w:r>
        <w:rPr>
          <w:rFonts w:ascii="仿宋_GB2312" w:eastAsia="仿宋_GB2312" w:hint="eastAsia"/>
          <w:sz w:val="32"/>
          <w:szCs w:val="32"/>
        </w:rPr>
        <w:t>国家体育总局健身气功管理中心</w:t>
      </w:r>
    </w:p>
    <w:p w:rsidR="002A37E8" w:rsidRDefault="0012401E">
      <w:pPr>
        <w:spacing w:line="360" w:lineRule="auto"/>
        <w:ind w:leftChars="152" w:left="319" w:firstLineChars="100" w:firstLine="320"/>
        <w:rPr>
          <w:rFonts w:ascii="仿宋_GB2312" w:eastAsia="仿宋_GB2312"/>
          <w:sz w:val="32"/>
          <w:szCs w:val="32"/>
        </w:rPr>
      </w:pPr>
      <w:r>
        <w:rPr>
          <w:rFonts w:ascii="仿宋_GB2312" w:eastAsia="仿宋_GB2312" w:hint="eastAsia"/>
          <w:sz w:val="32"/>
          <w:szCs w:val="32"/>
        </w:rPr>
        <w:t>中国健身气功协会</w:t>
      </w:r>
    </w:p>
    <w:p w:rsidR="002A37E8" w:rsidRDefault="0012401E">
      <w:pPr>
        <w:spacing w:line="360" w:lineRule="auto"/>
        <w:ind w:leftChars="152" w:left="319" w:firstLineChars="100" w:firstLine="320"/>
        <w:rPr>
          <w:rFonts w:ascii="仿宋_GB2312" w:eastAsia="仿宋_GB2312"/>
          <w:sz w:val="32"/>
          <w:szCs w:val="32"/>
        </w:rPr>
      </w:pPr>
      <w:r>
        <w:rPr>
          <w:rFonts w:ascii="仿宋_GB2312" w:eastAsia="仿宋_GB2312" w:hint="eastAsia"/>
          <w:sz w:val="32"/>
          <w:szCs w:val="32"/>
        </w:rPr>
        <w:t>吉林省</w:t>
      </w:r>
      <w:r>
        <w:rPr>
          <w:rFonts w:ascii="仿宋_GB2312" w:eastAsia="仿宋_GB2312" w:hint="eastAsia"/>
          <w:sz w:val="32"/>
          <w:szCs w:val="32"/>
        </w:rPr>
        <w:t>体育局</w:t>
      </w:r>
    </w:p>
    <w:p w:rsidR="002A37E8" w:rsidRDefault="0012401E">
      <w:pPr>
        <w:spacing w:line="360" w:lineRule="auto"/>
        <w:ind w:leftChars="152" w:left="319" w:firstLineChars="100" w:firstLine="320"/>
        <w:rPr>
          <w:rFonts w:ascii="黑体" w:eastAsia="黑体" w:hAnsi="宋体"/>
          <w:sz w:val="32"/>
          <w:szCs w:val="32"/>
        </w:rPr>
      </w:pPr>
      <w:r>
        <w:rPr>
          <w:rFonts w:ascii="黑体" w:eastAsia="黑体" w:hAnsi="宋体" w:hint="eastAsia"/>
          <w:sz w:val="32"/>
          <w:szCs w:val="32"/>
        </w:rPr>
        <w:t>五、承办单位</w:t>
      </w:r>
    </w:p>
    <w:p w:rsidR="002A37E8" w:rsidRDefault="0012401E">
      <w:pPr>
        <w:pStyle w:val="a3"/>
        <w:autoSpaceDE w:val="0"/>
        <w:autoSpaceDN w:val="0"/>
        <w:adjustRightInd w:val="0"/>
        <w:snapToGrid w:val="0"/>
        <w:ind w:firstLineChars="200" w:firstLine="640"/>
        <w:jc w:val="both"/>
        <w:rPr>
          <w:rFonts w:ascii="仿宋" w:eastAsia="仿宋" w:hAnsi="仿宋" w:cs="仿宋"/>
          <w:szCs w:val="32"/>
        </w:rPr>
      </w:pPr>
      <w:r>
        <w:rPr>
          <w:rFonts w:ascii="仿宋" w:eastAsia="仿宋" w:hAnsi="仿宋" w:cs="仿宋" w:hint="eastAsia"/>
          <w:szCs w:val="32"/>
        </w:rPr>
        <w:t>吉林省体育总会</w:t>
      </w:r>
    </w:p>
    <w:p w:rsidR="002A37E8" w:rsidRDefault="0012401E">
      <w:pPr>
        <w:spacing w:line="360" w:lineRule="auto"/>
        <w:ind w:leftChars="152" w:left="319" w:firstLineChars="100" w:firstLine="320"/>
        <w:rPr>
          <w:rFonts w:ascii="黑体" w:eastAsia="黑体" w:hAnsi="宋体" w:cs="Times New Roman"/>
          <w:sz w:val="32"/>
          <w:szCs w:val="32"/>
        </w:rPr>
      </w:pPr>
      <w:r>
        <w:rPr>
          <w:rFonts w:ascii="仿宋" w:eastAsia="仿宋" w:hAnsi="仿宋" w:cs="仿宋" w:hint="eastAsia"/>
          <w:sz w:val="32"/>
          <w:szCs w:val="32"/>
        </w:rPr>
        <w:t>吉林省</w:t>
      </w:r>
      <w:r>
        <w:rPr>
          <w:rFonts w:ascii="仿宋" w:eastAsia="仿宋" w:hAnsi="仿宋" w:cs="仿宋" w:hint="eastAsia"/>
          <w:sz w:val="32"/>
          <w:szCs w:val="32"/>
        </w:rPr>
        <w:t>社会体育</w:t>
      </w:r>
      <w:r>
        <w:rPr>
          <w:rFonts w:ascii="仿宋" w:eastAsia="仿宋" w:hAnsi="仿宋" w:cs="仿宋" w:hint="eastAsia"/>
          <w:sz w:val="32"/>
          <w:szCs w:val="32"/>
        </w:rPr>
        <w:t>管理</w:t>
      </w:r>
      <w:r>
        <w:rPr>
          <w:rFonts w:ascii="仿宋" w:eastAsia="仿宋" w:hAnsi="仿宋" w:cs="仿宋" w:hint="eastAsia"/>
          <w:sz w:val="32"/>
          <w:szCs w:val="32"/>
        </w:rPr>
        <w:t>中心</w:t>
      </w:r>
    </w:p>
    <w:p w:rsidR="002A37E8" w:rsidRDefault="0012401E">
      <w:pPr>
        <w:spacing w:line="360" w:lineRule="auto"/>
        <w:ind w:leftChars="152" w:left="319" w:firstLineChars="100" w:firstLine="320"/>
        <w:rPr>
          <w:rFonts w:ascii="黑体" w:eastAsia="黑体" w:hAnsi="宋体" w:cs="Times New Roman"/>
          <w:sz w:val="32"/>
          <w:szCs w:val="32"/>
        </w:rPr>
      </w:pPr>
      <w:r>
        <w:rPr>
          <w:rFonts w:ascii="黑体" w:eastAsia="黑体" w:hAnsi="宋体" w:cs="Times New Roman" w:hint="eastAsia"/>
          <w:sz w:val="32"/>
          <w:szCs w:val="32"/>
        </w:rPr>
        <w:t>六、协办单位</w:t>
      </w:r>
    </w:p>
    <w:p w:rsidR="002A37E8" w:rsidRDefault="0012401E">
      <w:pPr>
        <w:pStyle w:val="a3"/>
        <w:autoSpaceDE w:val="0"/>
        <w:autoSpaceDN w:val="0"/>
        <w:adjustRightInd w:val="0"/>
        <w:snapToGrid w:val="0"/>
        <w:ind w:firstLineChars="200" w:firstLine="640"/>
        <w:jc w:val="both"/>
        <w:rPr>
          <w:rFonts w:ascii="仿宋" w:eastAsia="仿宋" w:hAnsi="仿宋" w:cs="仿宋"/>
          <w:szCs w:val="32"/>
        </w:rPr>
      </w:pPr>
      <w:r>
        <w:rPr>
          <w:rFonts w:ascii="仿宋" w:eastAsia="仿宋" w:hAnsi="仿宋" w:cs="仿宋" w:hint="eastAsia"/>
          <w:szCs w:val="32"/>
        </w:rPr>
        <w:t>吉林省</w:t>
      </w:r>
      <w:r>
        <w:rPr>
          <w:rFonts w:ascii="仿宋" w:eastAsia="仿宋" w:hAnsi="仿宋" w:cs="仿宋" w:hint="eastAsia"/>
          <w:szCs w:val="32"/>
        </w:rPr>
        <w:t>健身气功协会</w:t>
      </w:r>
    </w:p>
    <w:p w:rsidR="002A37E8" w:rsidRDefault="0012401E">
      <w:pPr>
        <w:pStyle w:val="a3"/>
        <w:autoSpaceDE w:val="0"/>
        <w:autoSpaceDN w:val="0"/>
        <w:adjustRightInd w:val="0"/>
        <w:snapToGrid w:val="0"/>
        <w:ind w:firstLineChars="200" w:firstLine="640"/>
        <w:jc w:val="both"/>
        <w:rPr>
          <w:rFonts w:ascii="仿宋" w:eastAsia="仿宋" w:hAnsi="仿宋" w:cs="仿宋"/>
          <w:szCs w:val="32"/>
        </w:rPr>
      </w:pPr>
      <w:r>
        <w:rPr>
          <w:rFonts w:ascii="仿宋" w:eastAsia="仿宋" w:hAnsi="仿宋" w:cs="仿宋" w:hint="eastAsia"/>
          <w:szCs w:val="32"/>
        </w:rPr>
        <w:t>吉林省休闲体育协会</w:t>
      </w:r>
    </w:p>
    <w:p w:rsidR="002A37E8" w:rsidRDefault="0012401E">
      <w:pPr>
        <w:pStyle w:val="a3"/>
        <w:autoSpaceDE w:val="0"/>
        <w:autoSpaceDN w:val="0"/>
        <w:adjustRightInd w:val="0"/>
        <w:snapToGrid w:val="0"/>
        <w:ind w:firstLineChars="200" w:firstLine="640"/>
        <w:jc w:val="both"/>
        <w:rPr>
          <w:rFonts w:ascii="仿宋" w:eastAsia="仿宋" w:hAnsi="仿宋" w:cs="仿宋"/>
          <w:szCs w:val="32"/>
        </w:rPr>
      </w:pPr>
      <w:r>
        <w:rPr>
          <w:rFonts w:ascii="仿宋" w:eastAsia="仿宋" w:hAnsi="仿宋" w:cs="仿宋" w:hint="eastAsia"/>
          <w:szCs w:val="32"/>
        </w:rPr>
        <w:t>吉林省中老年文化交流协会</w:t>
      </w:r>
    </w:p>
    <w:p w:rsidR="002A37E8" w:rsidRDefault="0012401E">
      <w:pPr>
        <w:pStyle w:val="a3"/>
        <w:autoSpaceDE w:val="0"/>
        <w:autoSpaceDN w:val="0"/>
        <w:adjustRightInd w:val="0"/>
        <w:snapToGrid w:val="0"/>
        <w:ind w:firstLineChars="200" w:firstLine="640"/>
        <w:jc w:val="both"/>
        <w:rPr>
          <w:rFonts w:ascii="仿宋" w:eastAsia="仿宋" w:hAnsi="仿宋" w:cs="仿宋"/>
          <w:szCs w:val="32"/>
        </w:rPr>
      </w:pPr>
      <w:r>
        <w:rPr>
          <w:rFonts w:ascii="仿宋" w:eastAsia="仿宋" w:hAnsi="仿宋" w:cs="仿宋" w:hint="eastAsia"/>
          <w:szCs w:val="32"/>
        </w:rPr>
        <w:t>吉林馨天莲文化产业有限公司</w:t>
      </w:r>
    </w:p>
    <w:p w:rsidR="002A37E8" w:rsidRDefault="0012401E">
      <w:pPr>
        <w:spacing w:line="360" w:lineRule="auto"/>
        <w:ind w:leftChars="152" w:left="319" w:firstLineChars="100" w:firstLine="320"/>
        <w:rPr>
          <w:rFonts w:ascii="黑体" w:eastAsia="黑体" w:hAnsi="宋体" w:cs="Times New Roman"/>
          <w:sz w:val="32"/>
          <w:szCs w:val="32"/>
        </w:rPr>
      </w:pPr>
      <w:r>
        <w:rPr>
          <w:rFonts w:ascii="黑体" w:eastAsia="黑体" w:hAnsi="宋体" w:cs="Times New Roman" w:hint="eastAsia"/>
          <w:sz w:val="32"/>
          <w:szCs w:val="32"/>
        </w:rPr>
        <w:t>七、执行单位</w:t>
      </w:r>
    </w:p>
    <w:p w:rsidR="002A37E8" w:rsidRDefault="0012401E">
      <w:pPr>
        <w:pStyle w:val="a3"/>
        <w:autoSpaceDE w:val="0"/>
        <w:autoSpaceDN w:val="0"/>
        <w:adjustRightInd w:val="0"/>
        <w:snapToGrid w:val="0"/>
        <w:ind w:firstLineChars="200" w:firstLine="640"/>
        <w:jc w:val="both"/>
        <w:rPr>
          <w:rFonts w:ascii="仿宋" w:eastAsia="仿宋" w:hAnsi="仿宋" w:cs="仿宋"/>
          <w:szCs w:val="32"/>
        </w:rPr>
      </w:pPr>
      <w:r>
        <w:rPr>
          <w:rFonts w:ascii="仿宋" w:eastAsia="仿宋" w:hAnsi="仿宋" w:cs="仿宋" w:hint="eastAsia"/>
          <w:szCs w:val="32"/>
        </w:rPr>
        <w:lastRenderedPageBreak/>
        <w:t>吉林省励志橙体育文化传播有限公司</w:t>
      </w:r>
    </w:p>
    <w:p w:rsidR="002A37E8" w:rsidRDefault="0012401E">
      <w:pPr>
        <w:spacing w:line="360" w:lineRule="auto"/>
        <w:ind w:leftChars="152" w:left="319" w:firstLineChars="100" w:firstLine="320"/>
        <w:rPr>
          <w:rFonts w:ascii="黑体" w:eastAsia="黑体"/>
          <w:sz w:val="32"/>
          <w:szCs w:val="32"/>
        </w:rPr>
      </w:pPr>
      <w:r>
        <w:rPr>
          <w:rFonts w:ascii="黑体" w:eastAsia="黑体" w:hint="eastAsia"/>
          <w:sz w:val="32"/>
          <w:szCs w:val="32"/>
        </w:rPr>
        <w:t>八</w:t>
      </w:r>
      <w:r>
        <w:rPr>
          <w:rFonts w:ascii="黑体" w:eastAsia="黑体" w:hint="eastAsia"/>
          <w:sz w:val="32"/>
          <w:szCs w:val="32"/>
        </w:rPr>
        <w:t>、比赛项目</w:t>
      </w:r>
    </w:p>
    <w:p w:rsidR="002A37E8" w:rsidRDefault="0012401E">
      <w:pPr>
        <w:spacing w:line="360" w:lineRule="auto"/>
        <w:ind w:leftChars="152" w:left="319" w:firstLineChars="100" w:firstLine="320"/>
        <w:rPr>
          <w:rFonts w:ascii="仿宋_GB2312" w:eastAsia="仿宋_GB2312"/>
          <w:b/>
          <w:sz w:val="32"/>
          <w:szCs w:val="32"/>
        </w:rPr>
      </w:pPr>
      <w:r>
        <w:rPr>
          <w:rFonts w:ascii="仿宋_GB2312" w:eastAsia="仿宋_GB2312" w:hint="eastAsia"/>
          <w:sz w:val="32"/>
          <w:szCs w:val="32"/>
        </w:rPr>
        <w:t>（一）健身气功·易筋经</w:t>
      </w:r>
    </w:p>
    <w:p w:rsidR="002A37E8" w:rsidRDefault="0012401E">
      <w:pPr>
        <w:spacing w:line="360" w:lineRule="auto"/>
        <w:ind w:leftChars="152" w:left="319" w:firstLineChars="100" w:firstLine="320"/>
        <w:rPr>
          <w:rFonts w:ascii="仿宋_GB2312" w:eastAsia="仿宋_GB2312"/>
          <w:sz w:val="32"/>
          <w:szCs w:val="32"/>
        </w:rPr>
      </w:pPr>
      <w:r>
        <w:rPr>
          <w:rFonts w:ascii="仿宋_GB2312" w:eastAsia="仿宋_GB2312" w:hint="eastAsia"/>
          <w:sz w:val="32"/>
          <w:szCs w:val="32"/>
        </w:rPr>
        <w:t>（二）健身气功·五禽戏</w:t>
      </w:r>
    </w:p>
    <w:p w:rsidR="002A37E8" w:rsidRDefault="0012401E">
      <w:pPr>
        <w:spacing w:line="360" w:lineRule="auto"/>
        <w:ind w:leftChars="152" w:left="319" w:firstLineChars="100" w:firstLine="320"/>
        <w:rPr>
          <w:rFonts w:ascii="仿宋_GB2312" w:eastAsia="仿宋_GB2312"/>
          <w:sz w:val="32"/>
          <w:szCs w:val="32"/>
        </w:rPr>
      </w:pPr>
      <w:r>
        <w:rPr>
          <w:rFonts w:ascii="仿宋_GB2312" w:eastAsia="仿宋_GB2312" w:hint="eastAsia"/>
          <w:sz w:val="32"/>
          <w:szCs w:val="32"/>
        </w:rPr>
        <w:t>（三）健身气功·六字诀</w:t>
      </w:r>
    </w:p>
    <w:p w:rsidR="002A37E8" w:rsidRDefault="0012401E">
      <w:pPr>
        <w:spacing w:line="360" w:lineRule="auto"/>
        <w:ind w:leftChars="152" w:left="319" w:firstLineChars="100" w:firstLine="320"/>
        <w:rPr>
          <w:rFonts w:ascii="仿宋_GB2312" w:eastAsia="仿宋_GB2312"/>
          <w:sz w:val="32"/>
          <w:szCs w:val="32"/>
        </w:rPr>
      </w:pPr>
      <w:r>
        <w:rPr>
          <w:rFonts w:ascii="仿宋_GB2312" w:eastAsia="仿宋_GB2312" w:hint="eastAsia"/>
          <w:sz w:val="32"/>
          <w:szCs w:val="32"/>
        </w:rPr>
        <w:t>（四）健身气功·八段锦</w:t>
      </w:r>
    </w:p>
    <w:p w:rsidR="002A37E8" w:rsidRDefault="0012401E">
      <w:pPr>
        <w:spacing w:line="360" w:lineRule="auto"/>
        <w:ind w:leftChars="152" w:left="319" w:firstLineChars="100" w:firstLine="320"/>
        <w:rPr>
          <w:rFonts w:ascii="仿宋_GB2312" w:eastAsia="仿宋_GB2312"/>
          <w:sz w:val="32"/>
          <w:szCs w:val="32"/>
        </w:rPr>
      </w:pPr>
      <w:r>
        <w:rPr>
          <w:rFonts w:ascii="仿宋_GB2312" w:eastAsia="仿宋_GB2312" w:hint="eastAsia"/>
          <w:sz w:val="32"/>
          <w:szCs w:val="32"/>
        </w:rPr>
        <w:t>（五）健身气功·马王堆导引术</w:t>
      </w:r>
    </w:p>
    <w:p w:rsidR="002A37E8" w:rsidRDefault="0012401E">
      <w:pPr>
        <w:spacing w:line="360" w:lineRule="auto"/>
        <w:ind w:leftChars="152" w:left="319" w:firstLineChars="100" w:firstLine="320"/>
        <w:rPr>
          <w:rFonts w:ascii="仿宋_GB2312" w:eastAsia="仿宋_GB2312"/>
          <w:sz w:val="32"/>
          <w:szCs w:val="32"/>
        </w:rPr>
      </w:pPr>
      <w:r>
        <w:rPr>
          <w:rFonts w:ascii="仿宋_GB2312" w:eastAsia="仿宋_GB2312" w:hint="eastAsia"/>
          <w:sz w:val="32"/>
          <w:szCs w:val="32"/>
        </w:rPr>
        <w:t>（六）健身气功·太极养生杖</w:t>
      </w:r>
    </w:p>
    <w:p w:rsidR="002A37E8" w:rsidRDefault="0012401E">
      <w:pPr>
        <w:widowControl/>
        <w:ind w:firstLineChars="200" w:firstLine="640"/>
        <w:jc w:val="left"/>
        <w:rPr>
          <w:rFonts w:ascii="仿宋_GB2312" w:eastAsia="仿宋_GB2312"/>
          <w:sz w:val="32"/>
          <w:szCs w:val="32"/>
        </w:rPr>
      </w:pPr>
      <w:r>
        <w:rPr>
          <w:rFonts w:ascii="仿宋_GB2312" w:eastAsia="仿宋_GB2312" w:hint="eastAsia"/>
          <w:sz w:val="32"/>
          <w:szCs w:val="32"/>
        </w:rPr>
        <w:t>参赛项目为国家体育总局健身气功管理中心推广的缩短版普及功法。</w:t>
      </w:r>
    </w:p>
    <w:p w:rsidR="002A37E8" w:rsidRDefault="0012401E">
      <w:pPr>
        <w:spacing w:line="360" w:lineRule="auto"/>
        <w:ind w:leftChars="152" w:left="319" w:firstLineChars="100" w:firstLine="320"/>
        <w:rPr>
          <w:rFonts w:ascii="黑体" w:eastAsia="黑体"/>
          <w:sz w:val="32"/>
          <w:szCs w:val="32"/>
        </w:rPr>
      </w:pPr>
      <w:r>
        <w:rPr>
          <w:rFonts w:ascii="黑体" w:eastAsia="黑体" w:hint="eastAsia"/>
          <w:sz w:val="32"/>
          <w:szCs w:val="32"/>
        </w:rPr>
        <w:t>九</w:t>
      </w:r>
      <w:r>
        <w:rPr>
          <w:rFonts w:ascii="黑体" w:eastAsia="黑体" w:hint="eastAsia"/>
          <w:sz w:val="32"/>
          <w:szCs w:val="32"/>
        </w:rPr>
        <w:t>、参赛办法</w:t>
      </w:r>
    </w:p>
    <w:p w:rsidR="002A37E8" w:rsidRDefault="0012401E">
      <w:pPr>
        <w:spacing w:line="360" w:lineRule="auto"/>
        <w:ind w:firstLineChars="200" w:firstLine="640"/>
        <w:rPr>
          <w:rFonts w:ascii="仿宋_GB2312" w:eastAsia="仿宋_GB2312"/>
          <w:sz w:val="32"/>
          <w:szCs w:val="32"/>
        </w:rPr>
      </w:pPr>
      <w:r>
        <w:rPr>
          <w:rFonts w:ascii="仿宋_GB2312" w:eastAsia="仿宋_GB2312" w:hint="eastAsia"/>
          <w:sz w:val="32"/>
          <w:szCs w:val="32"/>
        </w:rPr>
        <w:t>（一）全国各省、自治区、直辖市以省为单位报名，可报</w:t>
      </w:r>
      <w:r>
        <w:rPr>
          <w:rFonts w:ascii="仿宋_GB2312" w:eastAsia="仿宋_GB2312" w:hint="eastAsia"/>
          <w:sz w:val="32"/>
          <w:szCs w:val="32"/>
        </w:rPr>
        <w:t>3</w:t>
      </w:r>
      <w:r>
        <w:rPr>
          <w:rFonts w:ascii="仿宋_GB2312" w:eastAsia="仿宋_GB2312" w:hint="eastAsia"/>
          <w:sz w:val="32"/>
          <w:szCs w:val="32"/>
        </w:rPr>
        <w:t>支</w:t>
      </w:r>
      <w:r>
        <w:rPr>
          <w:rFonts w:ascii="仿宋_GB2312" w:eastAsia="仿宋_GB2312" w:hint="eastAsia"/>
          <w:sz w:val="32"/>
          <w:szCs w:val="32"/>
        </w:rPr>
        <w:t>代表队</w:t>
      </w:r>
      <w:r>
        <w:rPr>
          <w:rFonts w:ascii="仿宋_GB2312" w:eastAsia="仿宋_GB2312" w:hint="eastAsia"/>
          <w:sz w:val="32"/>
          <w:szCs w:val="32"/>
        </w:rPr>
        <w:t>（</w:t>
      </w:r>
      <w:r>
        <w:rPr>
          <w:rFonts w:ascii="仿宋_GB2312" w:eastAsia="仿宋_GB2312" w:hint="eastAsia"/>
          <w:sz w:val="32"/>
          <w:szCs w:val="32"/>
        </w:rPr>
        <w:t>东道主</w:t>
      </w:r>
      <w:r>
        <w:rPr>
          <w:rFonts w:ascii="仿宋_GB2312" w:eastAsia="仿宋_GB2312" w:hint="eastAsia"/>
          <w:sz w:val="32"/>
          <w:szCs w:val="32"/>
        </w:rPr>
        <w:t>不受队伍名额限制）</w:t>
      </w:r>
      <w:r>
        <w:rPr>
          <w:rFonts w:ascii="仿宋_GB2312" w:eastAsia="仿宋_GB2312" w:hint="eastAsia"/>
          <w:sz w:val="32"/>
          <w:szCs w:val="32"/>
        </w:rPr>
        <w:t>。每队限报</w:t>
      </w:r>
      <w:r>
        <w:rPr>
          <w:rFonts w:ascii="仿宋_GB2312" w:eastAsia="仿宋_GB2312" w:hint="eastAsia"/>
          <w:sz w:val="32"/>
          <w:szCs w:val="32"/>
        </w:rPr>
        <w:t>9</w:t>
      </w:r>
      <w:r>
        <w:rPr>
          <w:rFonts w:ascii="仿宋_GB2312" w:eastAsia="仿宋_GB2312" w:hint="eastAsia"/>
          <w:sz w:val="32"/>
          <w:szCs w:val="32"/>
        </w:rPr>
        <w:t>人，其中领队</w:t>
      </w:r>
      <w:r>
        <w:rPr>
          <w:rFonts w:ascii="仿宋_GB2312" w:eastAsia="仿宋_GB2312" w:hint="eastAsia"/>
          <w:sz w:val="32"/>
          <w:szCs w:val="32"/>
        </w:rPr>
        <w:t>1</w:t>
      </w:r>
      <w:r>
        <w:rPr>
          <w:rFonts w:ascii="仿宋_GB2312" w:eastAsia="仿宋_GB2312" w:hint="eastAsia"/>
          <w:sz w:val="32"/>
          <w:szCs w:val="32"/>
        </w:rPr>
        <w:t>人、教练</w:t>
      </w:r>
      <w:r>
        <w:rPr>
          <w:rFonts w:ascii="仿宋_GB2312" w:eastAsia="仿宋_GB2312" w:hint="eastAsia"/>
          <w:sz w:val="32"/>
          <w:szCs w:val="32"/>
        </w:rPr>
        <w:t>1</w:t>
      </w:r>
      <w:r>
        <w:rPr>
          <w:rFonts w:ascii="仿宋_GB2312" w:eastAsia="仿宋_GB2312" w:hint="eastAsia"/>
          <w:sz w:val="32"/>
          <w:szCs w:val="32"/>
        </w:rPr>
        <w:t>人</w:t>
      </w:r>
      <w:r>
        <w:rPr>
          <w:rFonts w:ascii="仿宋_GB2312" w:eastAsia="仿宋_GB2312" w:hint="eastAsia"/>
          <w:sz w:val="32"/>
          <w:szCs w:val="32"/>
        </w:rPr>
        <w:t>、</w:t>
      </w:r>
      <w:r>
        <w:rPr>
          <w:rFonts w:ascii="仿宋_GB2312" w:eastAsia="仿宋_GB2312" w:hint="eastAsia"/>
          <w:sz w:val="32"/>
          <w:szCs w:val="32"/>
        </w:rPr>
        <w:t>队务</w:t>
      </w:r>
      <w:r>
        <w:rPr>
          <w:rFonts w:ascii="仿宋_GB2312" w:eastAsia="仿宋_GB2312" w:hint="eastAsia"/>
          <w:sz w:val="32"/>
          <w:szCs w:val="32"/>
        </w:rPr>
        <w:t>1</w:t>
      </w:r>
      <w:r>
        <w:rPr>
          <w:rFonts w:ascii="仿宋_GB2312" w:eastAsia="仿宋_GB2312" w:hint="eastAsia"/>
          <w:sz w:val="32"/>
          <w:szCs w:val="32"/>
        </w:rPr>
        <w:t>人、运动员</w:t>
      </w:r>
      <w:r>
        <w:rPr>
          <w:rFonts w:ascii="仿宋_GB2312" w:eastAsia="仿宋_GB2312" w:hint="eastAsia"/>
          <w:sz w:val="32"/>
          <w:szCs w:val="32"/>
        </w:rPr>
        <w:t>6</w:t>
      </w:r>
      <w:r>
        <w:rPr>
          <w:rFonts w:ascii="仿宋_GB2312" w:eastAsia="仿宋_GB2312" w:hint="eastAsia"/>
          <w:sz w:val="32"/>
          <w:szCs w:val="32"/>
        </w:rPr>
        <w:t>人</w:t>
      </w:r>
      <w:r>
        <w:rPr>
          <w:rFonts w:ascii="仿宋_GB2312" w:eastAsia="仿宋_GB2312" w:hint="eastAsia"/>
          <w:sz w:val="32"/>
          <w:szCs w:val="32"/>
        </w:rPr>
        <w:t>，</w:t>
      </w:r>
      <w:r>
        <w:rPr>
          <w:rFonts w:ascii="仿宋_GB2312" w:eastAsia="仿宋_GB2312" w:hint="eastAsia"/>
          <w:sz w:val="32"/>
          <w:szCs w:val="32"/>
        </w:rPr>
        <w:t>可兼任</w:t>
      </w:r>
      <w:r>
        <w:rPr>
          <w:rFonts w:ascii="仿宋_GB2312" w:eastAsia="仿宋_GB2312" w:hint="eastAsia"/>
          <w:sz w:val="32"/>
          <w:szCs w:val="32"/>
        </w:rPr>
        <w:t>。参赛</w:t>
      </w:r>
      <w:r>
        <w:rPr>
          <w:rFonts w:ascii="仿宋_GB2312" w:eastAsia="仿宋_GB2312" w:hint="eastAsia"/>
          <w:sz w:val="32"/>
          <w:szCs w:val="32"/>
        </w:rPr>
        <w:t>运动</w:t>
      </w:r>
      <w:r>
        <w:rPr>
          <w:rFonts w:ascii="仿宋_GB2312" w:eastAsia="仿宋_GB2312" w:hint="eastAsia"/>
          <w:sz w:val="32"/>
          <w:szCs w:val="32"/>
        </w:rPr>
        <w:t>员须身体健康，年龄在</w:t>
      </w:r>
      <w:r>
        <w:rPr>
          <w:rFonts w:ascii="仿宋_GB2312" w:eastAsia="仿宋_GB2312" w:hint="eastAsia"/>
          <w:sz w:val="32"/>
          <w:szCs w:val="32"/>
        </w:rPr>
        <w:t>65</w:t>
      </w:r>
      <w:r>
        <w:rPr>
          <w:rFonts w:ascii="仿宋_GB2312" w:eastAsia="仿宋_GB2312" w:hint="eastAsia"/>
          <w:sz w:val="32"/>
          <w:szCs w:val="32"/>
        </w:rPr>
        <w:t>周岁以下（总决赛年龄以最终规程为准），领队</w:t>
      </w:r>
      <w:r>
        <w:rPr>
          <w:rFonts w:ascii="仿宋_GB2312" w:eastAsia="仿宋_GB2312" w:hint="eastAsia"/>
          <w:sz w:val="32"/>
          <w:szCs w:val="32"/>
        </w:rPr>
        <w:t>、</w:t>
      </w:r>
      <w:r>
        <w:rPr>
          <w:rFonts w:ascii="仿宋_GB2312" w:eastAsia="仿宋_GB2312" w:hint="eastAsia"/>
          <w:sz w:val="32"/>
          <w:szCs w:val="32"/>
        </w:rPr>
        <w:t>教练</w:t>
      </w:r>
      <w:r>
        <w:rPr>
          <w:rFonts w:ascii="仿宋_GB2312" w:eastAsia="仿宋_GB2312" w:hint="eastAsia"/>
          <w:sz w:val="32"/>
          <w:szCs w:val="32"/>
        </w:rPr>
        <w:t>等</w:t>
      </w:r>
      <w:r>
        <w:rPr>
          <w:rFonts w:ascii="仿宋_GB2312" w:eastAsia="仿宋_GB2312" w:hint="eastAsia"/>
          <w:sz w:val="32"/>
          <w:szCs w:val="32"/>
        </w:rPr>
        <w:t>兼</w:t>
      </w:r>
      <w:r>
        <w:rPr>
          <w:rFonts w:ascii="仿宋_GB2312" w:eastAsia="仿宋_GB2312" w:hint="eastAsia"/>
          <w:sz w:val="32"/>
          <w:szCs w:val="32"/>
        </w:rPr>
        <w:t>运动</w:t>
      </w:r>
      <w:r>
        <w:rPr>
          <w:rFonts w:ascii="仿宋_GB2312" w:eastAsia="仿宋_GB2312" w:hint="eastAsia"/>
          <w:sz w:val="32"/>
          <w:szCs w:val="32"/>
        </w:rPr>
        <w:t>员</w:t>
      </w:r>
      <w:r>
        <w:rPr>
          <w:rFonts w:ascii="仿宋_GB2312" w:eastAsia="仿宋_GB2312" w:hint="eastAsia"/>
          <w:sz w:val="32"/>
          <w:szCs w:val="32"/>
        </w:rPr>
        <w:t>者需</w:t>
      </w:r>
      <w:r>
        <w:rPr>
          <w:rFonts w:ascii="仿宋_GB2312" w:eastAsia="仿宋_GB2312" w:hint="eastAsia"/>
          <w:sz w:val="32"/>
          <w:szCs w:val="32"/>
        </w:rPr>
        <w:t>符合年龄规定。</w:t>
      </w:r>
    </w:p>
    <w:p w:rsidR="002A37E8" w:rsidRDefault="0012401E">
      <w:pPr>
        <w:spacing w:line="360" w:lineRule="auto"/>
        <w:ind w:firstLineChars="200" w:firstLine="640"/>
        <w:rPr>
          <w:rFonts w:ascii="仿宋_GB2312" w:eastAsia="仿宋_GB2312"/>
          <w:sz w:val="32"/>
          <w:szCs w:val="32"/>
        </w:rPr>
      </w:pPr>
      <w:r>
        <w:rPr>
          <w:rFonts w:ascii="仿宋_GB2312" w:eastAsia="仿宋_GB2312" w:hint="eastAsia"/>
          <w:sz w:val="32"/>
          <w:szCs w:val="32"/>
        </w:rPr>
        <w:t>（二）设集体赛和个人赛。</w:t>
      </w:r>
    </w:p>
    <w:p w:rsidR="002A37E8" w:rsidRDefault="0012401E">
      <w:pPr>
        <w:spacing w:line="360" w:lineRule="auto"/>
        <w:ind w:firstLineChars="200" w:firstLine="640"/>
        <w:rPr>
          <w:rFonts w:ascii="仿宋_GB2312" w:eastAsia="仿宋_GB2312"/>
          <w:sz w:val="32"/>
          <w:szCs w:val="32"/>
        </w:rPr>
      </w:pPr>
      <w:r>
        <w:rPr>
          <w:rFonts w:ascii="仿宋_GB2312" w:eastAsia="仿宋_GB2312" w:hint="eastAsia"/>
          <w:sz w:val="32"/>
          <w:szCs w:val="32"/>
        </w:rPr>
        <w:t>集体赛上场运动员</w:t>
      </w:r>
      <w:r>
        <w:rPr>
          <w:rFonts w:ascii="仿宋_GB2312" w:eastAsia="仿宋_GB2312" w:hint="eastAsia"/>
          <w:sz w:val="32"/>
          <w:szCs w:val="32"/>
        </w:rPr>
        <w:t>6</w:t>
      </w:r>
      <w:r>
        <w:rPr>
          <w:rFonts w:ascii="仿宋_GB2312" w:eastAsia="仿宋_GB2312" w:hint="eastAsia"/>
          <w:sz w:val="32"/>
          <w:szCs w:val="32"/>
        </w:rPr>
        <w:t>人，</w:t>
      </w:r>
      <w:r>
        <w:rPr>
          <w:rFonts w:ascii="仿宋_GB2312" w:eastAsia="仿宋_GB2312" w:hint="eastAsia"/>
          <w:sz w:val="32"/>
          <w:szCs w:val="32"/>
        </w:rPr>
        <w:t>不限性别，</w:t>
      </w:r>
      <w:r>
        <w:rPr>
          <w:rFonts w:ascii="仿宋_GB2312" w:eastAsia="仿宋_GB2312" w:hint="eastAsia"/>
          <w:sz w:val="32"/>
          <w:szCs w:val="32"/>
        </w:rPr>
        <w:t>每支代表队限报</w:t>
      </w:r>
      <w:r>
        <w:rPr>
          <w:rFonts w:ascii="仿宋_GB2312" w:eastAsia="仿宋_GB2312" w:hint="eastAsia"/>
          <w:sz w:val="32"/>
          <w:szCs w:val="32"/>
        </w:rPr>
        <w:t>2</w:t>
      </w:r>
      <w:r>
        <w:rPr>
          <w:rFonts w:ascii="仿宋_GB2312" w:eastAsia="仿宋_GB2312" w:hint="eastAsia"/>
          <w:sz w:val="32"/>
          <w:szCs w:val="32"/>
        </w:rPr>
        <w:t>个集体项目</w:t>
      </w:r>
      <w:r>
        <w:rPr>
          <w:rFonts w:ascii="仿宋_GB2312" w:eastAsia="仿宋_GB2312" w:hint="eastAsia"/>
          <w:sz w:val="32"/>
          <w:szCs w:val="32"/>
        </w:rPr>
        <w:t>，</w:t>
      </w:r>
      <w:r>
        <w:rPr>
          <w:rFonts w:ascii="仿宋_GB2312" w:eastAsia="仿宋_GB2312" w:hint="eastAsia"/>
          <w:sz w:val="32"/>
          <w:szCs w:val="32"/>
        </w:rPr>
        <w:t>各单位</w:t>
      </w:r>
      <w:r>
        <w:rPr>
          <w:rFonts w:ascii="仿宋_GB2312" w:eastAsia="仿宋_GB2312" w:hint="eastAsia"/>
          <w:sz w:val="32"/>
          <w:szCs w:val="32"/>
        </w:rPr>
        <w:t>（</w:t>
      </w:r>
      <w:r>
        <w:rPr>
          <w:rFonts w:ascii="仿宋_GB2312" w:eastAsia="仿宋_GB2312" w:hint="eastAsia"/>
          <w:sz w:val="32"/>
          <w:szCs w:val="32"/>
        </w:rPr>
        <w:t>不含东道主</w:t>
      </w:r>
      <w:r>
        <w:rPr>
          <w:rFonts w:ascii="仿宋_GB2312" w:eastAsia="仿宋_GB2312" w:hint="eastAsia"/>
          <w:sz w:val="32"/>
          <w:szCs w:val="32"/>
        </w:rPr>
        <w:t>）</w:t>
      </w:r>
      <w:r>
        <w:rPr>
          <w:rFonts w:ascii="仿宋_GB2312" w:eastAsia="仿宋_GB2312" w:hint="eastAsia"/>
          <w:sz w:val="32"/>
          <w:szCs w:val="32"/>
        </w:rPr>
        <w:t>3</w:t>
      </w:r>
      <w:r>
        <w:rPr>
          <w:rFonts w:ascii="仿宋_GB2312" w:eastAsia="仿宋_GB2312" w:hint="eastAsia"/>
          <w:sz w:val="32"/>
          <w:szCs w:val="32"/>
        </w:rPr>
        <w:t>支代表队所报项目不得重复。</w:t>
      </w:r>
    </w:p>
    <w:p w:rsidR="002A37E8" w:rsidRDefault="0012401E">
      <w:pPr>
        <w:spacing w:line="360" w:lineRule="auto"/>
        <w:ind w:firstLineChars="200" w:firstLine="640"/>
        <w:rPr>
          <w:rFonts w:ascii="仿宋_GB2312" w:eastAsia="仿宋_GB2312"/>
          <w:sz w:val="32"/>
          <w:szCs w:val="32"/>
        </w:rPr>
      </w:pPr>
      <w:r>
        <w:rPr>
          <w:rFonts w:ascii="仿宋_GB2312" w:eastAsia="仿宋_GB2312" w:hint="eastAsia"/>
          <w:sz w:val="32"/>
          <w:szCs w:val="32"/>
        </w:rPr>
        <w:t>个人赛按性别分组，不分</w:t>
      </w:r>
      <w:r>
        <w:rPr>
          <w:rFonts w:ascii="仿宋_GB2312" w:eastAsia="仿宋_GB2312" w:hint="eastAsia"/>
          <w:sz w:val="32"/>
          <w:szCs w:val="32"/>
        </w:rPr>
        <w:t>年龄</w:t>
      </w:r>
      <w:r>
        <w:rPr>
          <w:rFonts w:ascii="仿宋_GB2312" w:eastAsia="仿宋_GB2312" w:hint="eastAsia"/>
          <w:sz w:val="32"/>
          <w:szCs w:val="32"/>
        </w:rPr>
        <w:t>，</w:t>
      </w:r>
      <w:r>
        <w:rPr>
          <w:rFonts w:ascii="仿宋_GB2312" w:eastAsia="仿宋_GB2312" w:hint="eastAsia"/>
          <w:sz w:val="32"/>
          <w:szCs w:val="32"/>
        </w:rPr>
        <w:t>每名队员限报</w:t>
      </w:r>
      <w:r>
        <w:rPr>
          <w:rFonts w:ascii="仿宋_GB2312" w:eastAsia="仿宋_GB2312" w:hint="eastAsia"/>
          <w:sz w:val="32"/>
          <w:szCs w:val="32"/>
        </w:rPr>
        <w:t>2</w:t>
      </w:r>
      <w:r>
        <w:rPr>
          <w:rFonts w:ascii="仿宋_GB2312" w:eastAsia="仿宋_GB2312" w:hint="eastAsia"/>
          <w:sz w:val="32"/>
          <w:szCs w:val="32"/>
        </w:rPr>
        <w:t>项，每项每支代表队限报</w:t>
      </w:r>
      <w:r>
        <w:rPr>
          <w:rFonts w:ascii="仿宋_GB2312" w:eastAsia="仿宋_GB2312" w:hint="eastAsia"/>
          <w:sz w:val="32"/>
          <w:szCs w:val="32"/>
        </w:rPr>
        <w:t>2</w:t>
      </w:r>
      <w:r>
        <w:rPr>
          <w:rFonts w:ascii="仿宋_GB2312" w:eastAsia="仿宋_GB2312" w:hint="eastAsia"/>
          <w:sz w:val="32"/>
          <w:szCs w:val="32"/>
        </w:rPr>
        <w:t>人。</w:t>
      </w:r>
    </w:p>
    <w:p w:rsidR="002A37E8" w:rsidRDefault="0012401E">
      <w:pPr>
        <w:spacing w:line="360" w:lineRule="auto"/>
        <w:ind w:firstLineChars="200" w:firstLine="640"/>
        <w:rPr>
          <w:rFonts w:ascii="仿宋_GB2312" w:eastAsia="仿宋_GB2312"/>
          <w:sz w:val="32"/>
          <w:szCs w:val="32"/>
        </w:rPr>
      </w:pPr>
      <w:r>
        <w:rPr>
          <w:rFonts w:ascii="黑体" w:eastAsia="黑体" w:hint="eastAsia"/>
          <w:sz w:val="32"/>
          <w:szCs w:val="32"/>
        </w:rPr>
        <w:t>十</w:t>
      </w:r>
      <w:r>
        <w:rPr>
          <w:rFonts w:ascii="黑体" w:eastAsia="黑体" w:hint="eastAsia"/>
          <w:sz w:val="32"/>
          <w:szCs w:val="32"/>
        </w:rPr>
        <w:t>、</w:t>
      </w:r>
      <w:r>
        <w:rPr>
          <w:rFonts w:ascii="黑体" w:eastAsia="黑体" w:hint="eastAsia"/>
          <w:sz w:val="32"/>
          <w:szCs w:val="32"/>
        </w:rPr>
        <w:t>竞赛</w:t>
      </w:r>
      <w:r>
        <w:rPr>
          <w:rFonts w:ascii="黑体" w:eastAsia="黑体" w:hint="eastAsia"/>
          <w:sz w:val="32"/>
          <w:szCs w:val="32"/>
        </w:rPr>
        <w:t>办法</w:t>
      </w:r>
    </w:p>
    <w:p w:rsidR="002A37E8" w:rsidRDefault="0012401E">
      <w:pPr>
        <w:spacing w:line="360" w:lineRule="auto"/>
        <w:ind w:firstLineChars="200" w:firstLine="640"/>
        <w:rPr>
          <w:rFonts w:ascii="仿宋_GB2312" w:eastAsia="仿宋_GB2312"/>
          <w:sz w:val="32"/>
          <w:szCs w:val="32"/>
        </w:rPr>
      </w:pPr>
      <w:r>
        <w:rPr>
          <w:rFonts w:ascii="仿宋_GB2312" w:eastAsia="仿宋_GB2312" w:hint="eastAsia"/>
          <w:sz w:val="32"/>
          <w:szCs w:val="32"/>
        </w:rPr>
        <w:lastRenderedPageBreak/>
        <w:t>（</w:t>
      </w:r>
      <w:r>
        <w:rPr>
          <w:rFonts w:ascii="仿宋_GB2312" w:eastAsia="仿宋_GB2312" w:hint="eastAsia"/>
          <w:sz w:val="32"/>
          <w:szCs w:val="32"/>
        </w:rPr>
        <w:t>一</w:t>
      </w:r>
      <w:r>
        <w:rPr>
          <w:rFonts w:ascii="仿宋_GB2312" w:eastAsia="仿宋_GB2312" w:hint="eastAsia"/>
          <w:sz w:val="32"/>
          <w:szCs w:val="32"/>
        </w:rPr>
        <w:t>）评判采用国家体育总局健身气功管理中心</w:t>
      </w:r>
      <w:r>
        <w:rPr>
          <w:rFonts w:ascii="仿宋_GB2312" w:eastAsia="仿宋_GB2312" w:hint="eastAsia"/>
          <w:sz w:val="32"/>
          <w:szCs w:val="32"/>
        </w:rPr>
        <w:t>2021</w:t>
      </w:r>
      <w:r>
        <w:rPr>
          <w:rFonts w:ascii="仿宋_GB2312" w:eastAsia="仿宋_GB2312" w:hint="eastAsia"/>
          <w:sz w:val="32"/>
          <w:szCs w:val="32"/>
        </w:rPr>
        <w:t>年出版发行的《健身气功竞赛规则与裁判法》。</w:t>
      </w:r>
    </w:p>
    <w:p w:rsidR="002A37E8" w:rsidRDefault="0012401E">
      <w:pPr>
        <w:spacing w:line="360" w:lineRule="auto"/>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二</w:t>
      </w:r>
      <w:r>
        <w:rPr>
          <w:rFonts w:ascii="仿宋_GB2312" w:eastAsia="仿宋_GB2312" w:hint="eastAsia"/>
          <w:sz w:val="32"/>
          <w:szCs w:val="32"/>
        </w:rPr>
        <w:t>）集体赛项目比赛队形</w:t>
      </w:r>
      <w:r>
        <w:rPr>
          <w:rFonts w:ascii="仿宋_GB2312" w:eastAsia="仿宋_GB2312" w:hint="eastAsia"/>
          <w:sz w:val="32"/>
          <w:szCs w:val="32"/>
        </w:rPr>
        <w:t>为</w:t>
      </w:r>
      <w:r>
        <w:rPr>
          <w:rFonts w:ascii="仿宋_GB2312" w:eastAsia="仿宋_GB2312" w:hint="eastAsia"/>
          <w:sz w:val="32"/>
          <w:szCs w:val="32"/>
        </w:rPr>
        <w:t>平行错位排列</w:t>
      </w:r>
      <w:r>
        <w:rPr>
          <w:rFonts w:ascii="仿宋_GB2312" w:eastAsia="仿宋_GB2312" w:hint="eastAsia"/>
          <w:sz w:val="32"/>
          <w:szCs w:val="32"/>
        </w:rPr>
        <w:t>。</w:t>
      </w:r>
    </w:p>
    <w:p w:rsidR="002A37E8" w:rsidRDefault="0012401E" w:rsidP="00ED1FC7">
      <w:pPr>
        <w:spacing w:line="360" w:lineRule="auto"/>
        <w:ind w:firstLineChars="199" w:firstLine="637"/>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三</w:t>
      </w:r>
      <w:r>
        <w:rPr>
          <w:rFonts w:ascii="仿宋_GB2312" w:eastAsia="仿宋_GB2312" w:hint="eastAsia"/>
          <w:sz w:val="32"/>
          <w:szCs w:val="32"/>
        </w:rPr>
        <w:t>）集体赛和个人赛项目采用国家体育总局健身气功管理中心发行的《健身气功比赛展演音乐》</w:t>
      </w:r>
      <w:r>
        <w:rPr>
          <w:rFonts w:ascii="仿宋_GB2312" w:eastAsia="仿宋_GB2312" w:hint="eastAsia"/>
          <w:sz w:val="32"/>
          <w:szCs w:val="32"/>
        </w:rPr>
        <w:t>中的</w:t>
      </w:r>
      <w:r>
        <w:rPr>
          <w:rFonts w:ascii="仿宋_GB2312" w:eastAsia="仿宋_GB2312" w:hint="eastAsia"/>
          <w:sz w:val="32"/>
          <w:szCs w:val="32"/>
        </w:rPr>
        <w:t>无口令</w:t>
      </w:r>
      <w:r>
        <w:rPr>
          <w:rFonts w:ascii="仿宋_GB2312" w:eastAsia="仿宋_GB2312" w:hint="eastAsia"/>
          <w:sz w:val="32"/>
          <w:szCs w:val="32"/>
        </w:rPr>
        <w:t>伴奏音乐。</w:t>
      </w:r>
    </w:p>
    <w:p w:rsidR="002A37E8" w:rsidRDefault="0012401E" w:rsidP="00ED1FC7">
      <w:pPr>
        <w:spacing w:line="360" w:lineRule="auto"/>
        <w:ind w:firstLineChars="199" w:firstLine="637"/>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四</w:t>
      </w:r>
      <w:r>
        <w:rPr>
          <w:rFonts w:ascii="仿宋_GB2312" w:eastAsia="仿宋_GB2312" w:hint="eastAsia"/>
          <w:sz w:val="32"/>
          <w:szCs w:val="32"/>
        </w:rPr>
        <w:t>）功法技术标准</w:t>
      </w:r>
      <w:r>
        <w:rPr>
          <w:rFonts w:ascii="仿宋_GB2312" w:eastAsia="仿宋_GB2312" w:hint="eastAsia"/>
          <w:sz w:val="32"/>
          <w:szCs w:val="32"/>
        </w:rPr>
        <w:t>以</w:t>
      </w:r>
      <w:r>
        <w:rPr>
          <w:rFonts w:ascii="仿宋_GB2312" w:eastAsia="仿宋_GB2312" w:hint="eastAsia"/>
          <w:sz w:val="32"/>
          <w:szCs w:val="32"/>
        </w:rPr>
        <w:t>国家体育总局健身气功管理中心编制的</w:t>
      </w:r>
      <w:r>
        <w:rPr>
          <w:rFonts w:ascii="仿宋_GB2312" w:eastAsia="仿宋_GB2312" w:hint="eastAsia"/>
          <w:sz w:val="32"/>
          <w:szCs w:val="32"/>
        </w:rPr>
        <w:t>最新</w:t>
      </w:r>
      <w:r>
        <w:rPr>
          <w:rFonts w:ascii="仿宋_GB2312" w:eastAsia="仿宋_GB2312" w:hint="eastAsia"/>
          <w:sz w:val="32"/>
          <w:szCs w:val="32"/>
        </w:rPr>
        <w:t>功法教材为准。</w:t>
      </w:r>
    </w:p>
    <w:p w:rsidR="002A37E8" w:rsidRDefault="0012401E">
      <w:pPr>
        <w:spacing w:line="360" w:lineRule="auto"/>
        <w:ind w:leftChars="152" w:left="319" w:firstLineChars="100" w:firstLine="320"/>
        <w:rPr>
          <w:rFonts w:ascii="黑体" w:eastAsia="黑体"/>
          <w:sz w:val="32"/>
          <w:szCs w:val="32"/>
        </w:rPr>
      </w:pPr>
      <w:r>
        <w:rPr>
          <w:rFonts w:ascii="黑体" w:eastAsia="黑体" w:hint="eastAsia"/>
          <w:sz w:val="32"/>
          <w:szCs w:val="32"/>
        </w:rPr>
        <w:t>十一</w:t>
      </w:r>
      <w:r>
        <w:rPr>
          <w:rFonts w:ascii="黑体" w:eastAsia="黑体" w:hint="eastAsia"/>
          <w:sz w:val="32"/>
          <w:szCs w:val="32"/>
        </w:rPr>
        <w:t>、录取名次和奖励</w:t>
      </w:r>
    </w:p>
    <w:p w:rsidR="002A37E8" w:rsidRDefault="0012401E">
      <w:pPr>
        <w:ind w:firstLineChars="200" w:firstLine="640"/>
        <w:rPr>
          <w:rFonts w:ascii="仿宋" w:eastAsia="仿宋" w:hAnsi="仿宋" w:cs="仿宋"/>
          <w:sz w:val="32"/>
          <w:szCs w:val="32"/>
        </w:rPr>
      </w:pPr>
      <w:r>
        <w:rPr>
          <w:rFonts w:ascii="仿宋" w:eastAsia="仿宋" w:hAnsi="仿宋" w:cs="仿宋" w:hint="eastAsia"/>
          <w:sz w:val="32"/>
          <w:szCs w:val="32"/>
        </w:rPr>
        <w:t>（一）分区赛设团体总分奖，以省区市为单位计算，其中团体金奖为分区赛前三名，</w:t>
      </w:r>
      <w:r>
        <w:rPr>
          <w:rFonts w:ascii="仿宋" w:eastAsia="仿宋" w:hAnsi="仿宋" w:cs="仿宋" w:hint="eastAsia"/>
          <w:sz w:val="32"/>
          <w:szCs w:val="32"/>
        </w:rPr>
        <w:t>并获得晋级总决赛资格，</w:t>
      </w:r>
      <w:r>
        <w:rPr>
          <w:rFonts w:ascii="仿宋" w:eastAsia="仿宋" w:hAnsi="仿宋" w:cs="仿宋" w:hint="eastAsia"/>
          <w:sz w:val="32"/>
          <w:szCs w:val="32"/>
        </w:rPr>
        <w:t>其余为团体银奖。</w:t>
      </w:r>
    </w:p>
    <w:p w:rsidR="002A37E8" w:rsidRDefault="0012401E">
      <w:pPr>
        <w:ind w:firstLineChars="200" w:firstLine="640"/>
        <w:rPr>
          <w:rFonts w:ascii="仿宋" w:eastAsia="仿宋" w:hAnsi="仿宋" w:cs="仿宋"/>
          <w:sz w:val="32"/>
          <w:szCs w:val="32"/>
        </w:rPr>
      </w:pPr>
      <w:r>
        <w:rPr>
          <w:rFonts w:ascii="仿宋" w:eastAsia="仿宋" w:hAnsi="仿宋" w:cs="仿宋" w:hint="eastAsia"/>
          <w:sz w:val="32"/>
          <w:szCs w:val="32"/>
        </w:rPr>
        <w:t>总分计算办法：集体赛一、二、三等奖对应分值分别为</w:t>
      </w:r>
      <w:r>
        <w:rPr>
          <w:rFonts w:ascii="仿宋" w:eastAsia="仿宋" w:hAnsi="仿宋" w:cs="仿宋" w:hint="eastAsia"/>
          <w:sz w:val="32"/>
          <w:szCs w:val="32"/>
        </w:rPr>
        <w:t>18</w:t>
      </w:r>
      <w:r>
        <w:rPr>
          <w:rFonts w:ascii="仿宋" w:eastAsia="仿宋" w:hAnsi="仿宋" w:cs="仿宋" w:hint="eastAsia"/>
          <w:sz w:val="32"/>
          <w:szCs w:val="32"/>
        </w:rPr>
        <w:t>、</w:t>
      </w:r>
      <w:r>
        <w:rPr>
          <w:rFonts w:ascii="仿宋" w:eastAsia="仿宋" w:hAnsi="仿宋" w:cs="仿宋" w:hint="eastAsia"/>
          <w:sz w:val="32"/>
          <w:szCs w:val="32"/>
        </w:rPr>
        <w:t>14</w:t>
      </w:r>
      <w:r>
        <w:rPr>
          <w:rFonts w:ascii="仿宋" w:eastAsia="仿宋" w:hAnsi="仿宋" w:cs="仿宋" w:hint="eastAsia"/>
          <w:sz w:val="32"/>
          <w:szCs w:val="32"/>
        </w:rPr>
        <w:t>、</w:t>
      </w:r>
      <w:r>
        <w:rPr>
          <w:rFonts w:ascii="仿宋" w:eastAsia="仿宋" w:hAnsi="仿宋" w:cs="仿宋" w:hint="eastAsia"/>
          <w:sz w:val="32"/>
          <w:szCs w:val="32"/>
        </w:rPr>
        <w:t>12</w:t>
      </w:r>
      <w:r>
        <w:rPr>
          <w:rFonts w:ascii="仿宋" w:eastAsia="仿宋" w:hAnsi="仿宋" w:cs="仿宋" w:hint="eastAsia"/>
          <w:sz w:val="32"/>
          <w:szCs w:val="32"/>
        </w:rPr>
        <w:t>，个人项目前</w:t>
      </w:r>
      <w:r>
        <w:rPr>
          <w:rFonts w:ascii="仿宋" w:eastAsia="仿宋" w:hAnsi="仿宋" w:cs="仿宋" w:hint="eastAsia"/>
          <w:sz w:val="32"/>
          <w:szCs w:val="32"/>
        </w:rPr>
        <w:t>8</w:t>
      </w:r>
      <w:r>
        <w:rPr>
          <w:rFonts w:ascii="仿宋" w:eastAsia="仿宋" w:hAnsi="仿宋" w:cs="仿宋" w:hint="eastAsia"/>
          <w:sz w:val="32"/>
          <w:szCs w:val="32"/>
        </w:rPr>
        <w:t>名对应分值为</w:t>
      </w:r>
      <w:r>
        <w:rPr>
          <w:rFonts w:ascii="仿宋" w:eastAsia="仿宋" w:hAnsi="仿宋" w:cs="仿宋" w:hint="eastAsia"/>
          <w:sz w:val="32"/>
          <w:szCs w:val="32"/>
        </w:rPr>
        <w:t>9</w:t>
      </w:r>
      <w:r>
        <w:rPr>
          <w:rFonts w:ascii="仿宋" w:eastAsia="仿宋" w:hAnsi="仿宋" w:cs="仿宋" w:hint="eastAsia"/>
          <w:sz w:val="32"/>
          <w:szCs w:val="32"/>
        </w:rPr>
        <w:t>、</w:t>
      </w:r>
      <w:r>
        <w:rPr>
          <w:rFonts w:ascii="仿宋" w:eastAsia="仿宋" w:hAnsi="仿宋" w:cs="仿宋" w:hint="eastAsia"/>
          <w:sz w:val="32"/>
          <w:szCs w:val="32"/>
        </w:rPr>
        <w:t>7</w:t>
      </w:r>
      <w:r>
        <w:rPr>
          <w:rFonts w:ascii="仿宋" w:eastAsia="仿宋" w:hAnsi="仿宋" w:cs="仿宋" w:hint="eastAsia"/>
          <w:sz w:val="32"/>
          <w:szCs w:val="32"/>
        </w:rPr>
        <w:t>、</w:t>
      </w:r>
      <w:r>
        <w:rPr>
          <w:rFonts w:ascii="仿宋" w:eastAsia="仿宋" w:hAnsi="仿宋" w:cs="仿宋" w:hint="eastAsia"/>
          <w:sz w:val="32"/>
          <w:szCs w:val="32"/>
        </w:rPr>
        <w:t>6</w:t>
      </w:r>
      <w:r>
        <w:rPr>
          <w:rFonts w:ascii="仿宋" w:eastAsia="仿宋" w:hAnsi="仿宋" w:cs="仿宋" w:hint="eastAsia"/>
          <w:sz w:val="32"/>
          <w:szCs w:val="32"/>
        </w:rPr>
        <w:t>、</w:t>
      </w:r>
      <w:r>
        <w:rPr>
          <w:rFonts w:ascii="仿宋" w:eastAsia="仿宋" w:hAnsi="仿宋" w:cs="仿宋" w:hint="eastAsia"/>
          <w:sz w:val="32"/>
          <w:szCs w:val="32"/>
        </w:rPr>
        <w:t>5</w:t>
      </w:r>
      <w:r>
        <w:rPr>
          <w:rFonts w:ascii="仿宋" w:eastAsia="仿宋" w:hAnsi="仿宋" w:cs="仿宋" w:hint="eastAsia"/>
          <w:sz w:val="32"/>
          <w:szCs w:val="32"/>
        </w:rPr>
        <w:t>、</w:t>
      </w:r>
      <w:r>
        <w:rPr>
          <w:rFonts w:ascii="仿宋" w:eastAsia="仿宋" w:hAnsi="仿宋" w:cs="仿宋" w:hint="eastAsia"/>
          <w:sz w:val="32"/>
          <w:szCs w:val="32"/>
        </w:rPr>
        <w:t>4</w:t>
      </w:r>
      <w:r>
        <w:rPr>
          <w:rFonts w:ascii="仿宋" w:eastAsia="仿宋" w:hAnsi="仿宋" w:cs="仿宋" w:hint="eastAsia"/>
          <w:sz w:val="32"/>
          <w:szCs w:val="32"/>
        </w:rPr>
        <w:t>、</w:t>
      </w:r>
      <w:r>
        <w:rPr>
          <w:rFonts w:ascii="仿宋" w:eastAsia="仿宋" w:hAnsi="仿宋" w:cs="仿宋" w:hint="eastAsia"/>
          <w:sz w:val="32"/>
          <w:szCs w:val="32"/>
        </w:rPr>
        <w:t>3</w:t>
      </w:r>
      <w:r>
        <w:rPr>
          <w:rFonts w:ascii="仿宋" w:eastAsia="仿宋" w:hAnsi="仿宋" w:cs="仿宋" w:hint="eastAsia"/>
          <w:sz w:val="32"/>
          <w:szCs w:val="32"/>
        </w:rPr>
        <w:t>、</w:t>
      </w:r>
      <w:r>
        <w:rPr>
          <w:rFonts w:ascii="仿宋" w:eastAsia="仿宋" w:hAnsi="仿宋" w:cs="仿宋" w:hint="eastAsia"/>
          <w:sz w:val="32"/>
          <w:szCs w:val="32"/>
        </w:rPr>
        <w:t>2</w:t>
      </w:r>
      <w:r>
        <w:rPr>
          <w:rFonts w:ascii="仿宋" w:eastAsia="仿宋" w:hAnsi="仿宋" w:cs="仿宋" w:hint="eastAsia"/>
          <w:sz w:val="32"/>
          <w:szCs w:val="32"/>
        </w:rPr>
        <w:t>、</w:t>
      </w:r>
      <w:r>
        <w:rPr>
          <w:rFonts w:ascii="仿宋" w:eastAsia="仿宋" w:hAnsi="仿宋" w:cs="仿宋" w:hint="eastAsia"/>
          <w:sz w:val="32"/>
          <w:szCs w:val="32"/>
        </w:rPr>
        <w:t>1</w:t>
      </w:r>
      <w:r>
        <w:rPr>
          <w:rFonts w:ascii="仿宋" w:eastAsia="仿宋" w:hAnsi="仿宋" w:cs="仿宋" w:hint="eastAsia"/>
          <w:sz w:val="32"/>
          <w:szCs w:val="32"/>
        </w:rPr>
        <w:t>，总成绩以省级单位全部参赛代表队获得集体项目和个人项目奖项所对应分值的</w:t>
      </w:r>
      <w:r>
        <w:rPr>
          <w:rFonts w:ascii="仿宋" w:eastAsia="仿宋" w:hAnsi="仿宋" w:cs="仿宋" w:hint="eastAsia"/>
          <w:sz w:val="32"/>
          <w:szCs w:val="32"/>
        </w:rPr>
        <w:t>总和计算</w:t>
      </w:r>
      <w:r>
        <w:rPr>
          <w:rFonts w:ascii="仿宋" w:eastAsia="仿宋" w:hAnsi="仿宋" w:cs="仿宋" w:hint="eastAsia"/>
          <w:sz w:val="32"/>
          <w:szCs w:val="32"/>
        </w:rPr>
        <w:t>，</w:t>
      </w:r>
      <w:r>
        <w:rPr>
          <w:rFonts w:ascii="仿宋" w:eastAsia="仿宋" w:hAnsi="仿宋" w:cs="仿宋" w:hint="eastAsia"/>
          <w:sz w:val="32"/>
          <w:szCs w:val="32"/>
        </w:rPr>
        <w:t>东道主总分按获得最好成绩的三支队伍计算</w:t>
      </w:r>
      <w:r>
        <w:rPr>
          <w:rFonts w:ascii="仿宋" w:eastAsia="仿宋" w:hAnsi="仿宋" w:cs="仿宋" w:hint="eastAsia"/>
          <w:sz w:val="32"/>
          <w:szCs w:val="32"/>
        </w:rPr>
        <w:t>。</w:t>
      </w:r>
    </w:p>
    <w:p w:rsidR="002A37E8" w:rsidRDefault="0012401E">
      <w:pPr>
        <w:ind w:firstLineChars="200" w:firstLine="640"/>
        <w:rPr>
          <w:rFonts w:ascii="仿宋" w:eastAsia="仿宋" w:hAnsi="仿宋" w:cs="仿宋"/>
          <w:sz w:val="32"/>
          <w:szCs w:val="32"/>
        </w:rPr>
      </w:pPr>
      <w:r>
        <w:rPr>
          <w:rFonts w:ascii="仿宋" w:eastAsia="仿宋" w:hAnsi="仿宋" w:cs="仿宋" w:hint="eastAsia"/>
          <w:sz w:val="32"/>
          <w:szCs w:val="32"/>
        </w:rPr>
        <w:t>（二）集体赛和个人赛各项目均设一、二、三等奖。其中一等奖录取单项参赛队（人）数的</w:t>
      </w:r>
      <w:r>
        <w:rPr>
          <w:rFonts w:ascii="仿宋" w:eastAsia="仿宋" w:hAnsi="仿宋" w:cs="仿宋" w:hint="eastAsia"/>
          <w:sz w:val="32"/>
          <w:szCs w:val="32"/>
        </w:rPr>
        <w:t>20</w:t>
      </w:r>
      <w:r>
        <w:rPr>
          <w:rFonts w:ascii="仿宋" w:eastAsia="仿宋" w:hAnsi="仿宋" w:cs="仿宋" w:hint="eastAsia"/>
          <w:sz w:val="32"/>
          <w:szCs w:val="32"/>
        </w:rPr>
        <w:t>％，二等奖录取单项参赛队（人）数的</w:t>
      </w:r>
      <w:r>
        <w:rPr>
          <w:rFonts w:ascii="仿宋" w:eastAsia="仿宋" w:hAnsi="仿宋" w:cs="仿宋" w:hint="eastAsia"/>
          <w:sz w:val="32"/>
          <w:szCs w:val="32"/>
        </w:rPr>
        <w:t>30</w:t>
      </w:r>
      <w:r>
        <w:rPr>
          <w:rFonts w:ascii="仿宋" w:eastAsia="仿宋" w:hAnsi="仿宋" w:cs="仿宋" w:hint="eastAsia"/>
          <w:sz w:val="32"/>
          <w:szCs w:val="32"/>
        </w:rPr>
        <w:t>％，三等奖录取单项参赛队（人）数的</w:t>
      </w:r>
      <w:r>
        <w:rPr>
          <w:rFonts w:ascii="仿宋" w:eastAsia="仿宋" w:hAnsi="仿宋" w:cs="仿宋" w:hint="eastAsia"/>
          <w:sz w:val="32"/>
          <w:szCs w:val="32"/>
        </w:rPr>
        <w:t>50</w:t>
      </w:r>
      <w:r>
        <w:rPr>
          <w:rFonts w:ascii="仿宋" w:eastAsia="仿宋" w:hAnsi="仿宋" w:cs="仿宋" w:hint="eastAsia"/>
          <w:sz w:val="32"/>
          <w:szCs w:val="32"/>
        </w:rPr>
        <w:t>％，所有奖项均按四舍五入的方法录取名次。</w:t>
      </w:r>
    </w:p>
    <w:p w:rsidR="002A37E8" w:rsidRDefault="0012401E">
      <w:pPr>
        <w:ind w:firstLineChars="200" w:firstLine="640"/>
        <w:rPr>
          <w:rFonts w:ascii="仿宋_GB2312" w:eastAsia="仿宋"/>
          <w:sz w:val="32"/>
          <w:szCs w:val="32"/>
        </w:rPr>
      </w:pPr>
      <w:r>
        <w:rPr>
          <w:rFonts w:ascii="仿宋" w:eastAsia="仿宋" w:hAnsi="仿宋" w:cs="仿宋" w:hint="eastAsia"/>
          <w:sz w:val="32"/>
          <w:szCs w:val="32"/>
        </w:rPr>
        <w:t>（三）向获得团体总分奖的省区市和单项集体项目奖的代表队颁发奖杯；向获得个人项目前</w:t>
      </w:r>
      <w:r>
        <w:rPr>
          <w:rFonts w:ascii="仿宋" w:eastAsia="仿宋" w:hAnsi="仿宋" w:cs="仿宋" w:hint="eastAsia"/>
          <w:sz w:val="32"/>
          <w:szCs w:val="32"/>
        </w:rPr>
        <w:t>3</w:t>
      </w:r>
      <w:r>
        <w:rPr>
          <w:rFonts w:ascii="仿宋" w:eastAsia="仿宋" w:hAnsi="仿宋" w:cs="仿宋" w:hint="eastAsia"/>
          <w:sz w:val="32"/>
          <w:szCs w:val="32"/>
        </w:rPr>
        <w:t>名的队员颁发奖牌；集体赛和个人赛各奖项均颁发电子证书</w:t>
      </w:r>
      <w:r>
        <w:rPr>
          <w:rFonts w:ascii="仿宋" w:eastAsia="仿宋" w:hAnsi="仿宋" w:cs="仿宋" w:hint="eastAsia"/>
          <w:sz w:val="32"/>
          <w:szCs w:val="32"/>
        </w:rPr>
        <w:t>。</w:t>
      </w:r>
    </w:p>
    <w:p w:rsidR="002A37E8" w:rsidRDefault="0012401E">
      <w:pPr>
        <w:spacing w:line="360" w:lineRule="auto"/>
        <w:ind w:leftChars="152" w:left="319" w:firstLineChars="100" w:firstLine="320"/>
        <w:rPr>
          <w:rFonts w:ascii="黑体" w:eastAsia="黑体"/>
          <w:sz w:val="32"/>
          <w:szCs w:val="32"/>
        </w:rPr>
      </w:pPr>
      <w:r>
        <w:rPr>
          <w:rFonts w:ascii="黑体" w:eastAsia="黑体" w:hint="eastAsia"/>
          <w:sz w:val="32"/>
          <w:szCs w:val="32"/>
        </w:rPr>
        <w:lastRenderedPageBreak/>
        <w:t>十</w:t>
      </w:r>
      <w:r>
        <w:rPr>
          <w:rFonts w:ascii="黑体" w:eastAsia="黑体" w:hint="eastAsia"/>
          <w:sz w:val="32"/>
          <w:szCs w:val="32"/>
        </w:rPr>
        <w:t>二</w:t>
      </w:r>
      <w:r>
        <w:rPr>
          <w:rFonts w:ascii="黑体" w:eastAsia="黑体" w:hint="eastAsia"/>
          <w:sz w:val="32"/>
          <w:szCs w:val="32"/>
        </w:rPr>
        <w:t>、裁判、</w:t>
      </w:r>
      <w:r>
        <w:rPr>
          <w:rFonts w:ascii="黑体" w:eastAsia="黑体" w:hint="eastAsia"/>
          <w:sz w:val="32"/>
          <w:szCs w:val="32"/>
        </w:rPr>
        <w:t>纠纷处理委员会</w:t>
      </w:r>
      <w:r>
        <w:rPr>
          <w:rFonts w:ascii="黑体" w:eastAsia="黑体" w:hint="eastAsia"/>
          <w:sz w:val="32"/>
          <w:szCs w:val="32"/>
        </w:rPr>
        <w:t>人员</w:t>
      </w:r>
    </w:p>
    <w:p w:rsidR="002A37E8" w:rsidRDefault="0012401E">
      <w:pPr>
        <w:ind w:firstLineChars="200" w:firstLine="640"/>
        <w:rPr>
          <w:rFonts w:ascii="仿宋_GB2312" w:eastAsia="仿宋_GB2312"/>
          <w:sz w:val="32"/>
          <w:szCs w:val="32"/>
        </w:rPr>
      </w:pPr>
      <w:r>
        <w:rPr>
          <w:rFonts w:ascii="仿宋_GB2312" w:eastAsia="仿宋_GB2312" w:hint="eastAsia"/>
          <w:sz w:val="32"/>
          <w:szCs w:val="32"/>
        </w:rPr>
        <w:t>本次大会裁判员和纠纷处理委员会人员由中国健身气功协会选派，辅助裁判员由承办单位选派。</w:t>
      </w:r>
    </w:p>
    <w:p w:rsidR="002A37E8" w:rsidRDefault="0012401E">
      <w:pPr>
        <w:ind w:firstLineChars="200" w:firstLine="640"/>
        <w:rPr>
          <w:rFonts w:ascii="黑体" w:eastAsia="黑体"/>
          <w:sz w:val="32"/>
          <w:szCs w:val="32"/>
        </w:rPr>
      </w:pPr>
      <w:r>
        <w:rPr>
          <w:rFonts w:ascii="黑体" w:eastAsia="黑体" w:hint="eastAsia"/>
          <w:sz w:val="32"/>
          <w:szCs w:val="32"/>
        </w:rPr>
        <w:t>十</w:t>
      </w:r>
      <w:r>
        <w:rPr>
          <w:rFonts w:ascii="黑体" w:eastAsia="黑体" w:hint="eastAsia"/>
          <w:sz w:val="32"/>
          <w:szCs w:val="32"/>
        </w:rPr>
        <w:t>三</w:t>
      </w:r>
      <w:r>
        <w:rPr>
          <w:rFonts w:ascii="黑体" w:eastAsia="黑体" w:hint="eastAsia"/>
          <w:sz w:val="32"/>
          <w:szCs w:val="32"/>
        </w:rPr>
        <w:t>、报名和报到</w:t>
      </w:r>
    </w:p>
    <w:p w:rsidR="002A37E8" w:rsidRDefault="0012401E">
      <w:pPr>
        <w:spacing w:line="360" w:lineRule="auto"/>
        <w:ind w:leftChars="152" w:left="319" w:firstLineChars="100" w:firstLine="320"/>
        <w:rPr>
          <w:rFonts w:ascii="仿宋_GB2312" w:eastAsia="仿宋_GB2312"/>
          <w:sz w:val="32"/>
          <w:szCs w:val="32"/>
        </w:rPr>
      </w:pPr>
      <w:r>
        <w:rPr>
          <w:rFonts w:ascii="仿宋_GB2312" w:eastAsia="仿宋_GB2312" w:hint="eastAsia"/>
          <w:sz w:val="32"/>
          <w:szCs w:val="32"/>
        </w:rPr>
        <w:t>（一）报名</w:t>
      </w:r>
    </w:p>
    <w:p w:rsidR="002A37E8" w:rsidRDefault="0012401E">
      <w:pPr>
        <w:spacing w:line="560" w:lineRule="exact"/>
        <w:ind w:firstLineChars="200" w:firstLine="640"/>
        <w:rPr>
          <w:rFonts w:ascii="仿宋_GB2312" w:eastAsia="仿宋_GB2312"/>
          <w:sz w:val="32"/>
          <w:szCs w:val="32"/>
        </w:rPr>
      </w:pPr>
      <w:r>
        <w:rPr>
          <w:rFonts w:ascii="仿宋_GB2312" w:eastAsia="仿宋_GB2312" w:hint="eastAsia"/>
          <w:sz w:val="32"/>
          <w:szCs w:val="32"/>
        </w:rPr>
        <w:t>各参赛队伍登录</w:t>
      </w:r>
      <w:r>
        <w:rPr>
          <w:rFonts w:ascii="仿宋_GB2312" w:eastAsia="仿宋_GB2312" w:hint="eastAsia"/>
          <w:sz w:val="32"/>
          <w:szCs w:val="32"/>
        </w:rPr>
        <w:t>http://qg.justtool.com</w:t>
      </w:r>
      <w:r>
        <w:rPr>
          <w:rFonts w:ascii="仿宋_GB2312" w:eastAsia="仿宋_GB2312" w:hint="eastAsia"/>
          <w:sz w:val="32"/>
          <w:szCs w:val="32"/>
        </w:rPr>
        <w:t>填写参赛信息，并将加盖报名单位公章的纸质版报名表一并上传至网站。报名成功后，参赛运动员和项目不得更改。</w:t>
      </w:r>
    </w:p>
    <w:p w:rsidR="002A37E8" w:rsidRDefault="0012401E">
      <w:pPr>
        <w:spacing w:line="360" w:lineRule="auto"/>
        <w:ind w:leftChars="152" w:left="319" w:firstLineChars="100" w:firstLine="320"/>
        <w:rPr>
          <w:rFonts w:ascii="仿宋_GB2312" w:eastAsia="仿宋_GB2312"/>
          <w:sz w:val="32"/>
          <w:szCs w:val="32"/>
        </w:rPr>
      </w:pPr>
      <w:r>
        <w:rPr>
          <w:rFonts w:ascii="仿宋_GB2312" w:eastAsia="仿宋_GB2312" w:hint="eastAsia"/>
          <w:sz w:val="32"/>
          <w:szCs w:val="32"/>
        </w:rPr>
        <w:t>报名截</w:t>
      </w:r>
      <w:r>
        <w:rPr>
          <w:rFonts w:ascii="仿宋_GB2312" w:eastAsia="仿宋_GB2312" w:hint="eastAsia"/>
          <w:sz w:val="32"/>
          <w:szCs w:val="32"/>
        </w:rPr>
        <w:t>止时间：</w:t>
      </w:r>
      <w:r>
        <w:rPr>
          <w:rFonts w:ascii="仿宋_GB2312" w:eastAsia="仿宋_GB2312" w:hint="eastAsia"/>
          <w:sz w:val="32"/>
          <w:szCs w:val="32"/>
        </w:rPr>
        <w:t>2026</w:t>
      </w:r>
      <w:r>
        <w:rPr>
          <w:rFonts w:ascii="仿宋_GB2312" w:eastAsia="仿宋_GB2312" w:hint="eastAsia"/>
          <w:sz w:val="32"/>
          <w:szCs w:val="32"/>
        </w:rPr>
        <w:t>年</w:t>
      </w:r>
      <w:r>
        <w:rPr>
          <w:rFonts w:ascii="仿宋_GB2312" w:eastAsia="仿宋_GB2312" w:hint="eastAsia"/>
          <w:sz w:val="32"/>
          <w:szCs w:val="32"/>
        </w:rPr>
        <w:t>8</w:t>
      </w:r>
      <w:r>
        <w:rPr>
          <w:rFonts w:ascii="仿宋_GB2312" w:eastAsia="仿宋_GB2312" w:hint="eastAsia"/>
          <w:sz w:val="32"/>
          <w:szCs w:val="32"/>
        </w:rPr>
        <w:t>月</w:t>
      </w:r>
      <w:r>
        <w:rPr>
          <w:rFonts w:ascii="仿宋_GB2312" w:eastAsia="仿宋_GB2312" w:hint="eastAsia"/>
          <w:sz w:val="32"/>
          <w:szCs w:val="32"/>
        </w:rPr>
        <w:t>31</w:t>
      </w:r>
      <w:r>
        <w:rPr>
          <w:rFonts w:ascii="仿宋_GB2312" w:eastAsia="仿宋_GB2312" w:hint="eastAsia"/>
          <w:sz w:val="32"/>
          <w:szCs w:val="32"/>
        </w:rPr>
        <w:t>日。</w:t>
      </w:r>
    </w:p>
    <w:p w:rsidR="002A37E8" w:rsidRDefault="0012401E">
      <w:pPr>
        <w:spacing w:line="360" w:lineRule="auto"/>
        <w:ind w:leftChars="152" w:left="319" w:firstLineChars="100" w:firstLine="320"/>
        <w:rPr>
          <w:rFonts w:ascii="仿宋_GB2312" w:eastAsia="仿宋_GB2312"/>
          <w:sz w:val="32"/>
          <w:szCs w:val="32"/>
        </w:rPr>
      </w:pPr>
      <w:r>
        <w:rPr>
          <w:rFonts w:ascii="仿宋_GB2312" w:eastAsia="仿宋_GB2312" w:hint="eastAsia"/>
          <w:sz w:val="32"/>
          <w:szCs w:val="32"/>
        </w:rPr>
        <w:t>网上报名服务电话：</w:t>
      </w:r>
      <w:r>
        <w:rPr>
          <w:rFonts w:ascii="仿宋_GB2312" w:eastAsia="仿宋_GB2312" w:hint="eastAsia"/>
          <w:sz w:val="32"/>
          <w:szCs w:val="32"/>
        </w:rPr>
        <w:t>18064684229</w:t>
      </w:r>
      <w:r>
        <w:rPr>
          <w:rFonts w:ascii="仿宋_GB2312" w:eastAsia="仿宋_GB2312" w:hint="eastAsia"/>
          <w:sz w:val="32"/>
          <w:szCs w:val="32"/>
        </w:rPr>
        <w:t>。</w:t>
      </w:r>
    </w:p>
    <w:p w:rsidR="002A37E8" w:rsidRDefault="0012401E">
      <w:pPr>
        <w:spacing w:line="360" w:lineRule="auto"/>
        <w:ind w:leftChars="152" w:left="319" w:firstLineChars="100" w:firstLine="320"/>
        <w:rPr>
          <w:rFonts w:ascii="仿宋_GB2312" w:eastAsia="仿宋_GB2312"/>
          <w:sz w:val="32"/>
          <w:szCs w:val="32"/>
        </w:rPr>
      </w:pPr>
      <w:r>
        <w:rPr>
          <w:rFonts w:ascii="仿宋_GB2312" w:eastAsia="仿宋_GB2312" w:hint="eastAsia"/>
          <w:sz w:val="32"/>
          <w:szCs w:val="32"/>
        </w:rPr>
        <w:t>咨询时间：</w:t>
      </w:r>
      <w:r>
        <w:rPr>
          <w:rFonts w:ascii="仿宋_GB2312" w:eastAsia="仿宋_GB2312" w:hint="eastAsia"/>
          <w:sz w:val="32"/>
          <w:szCs w:val="32"/>
        </w:rPr>
        <w:t>9:00-18:00</w:t>
      </w:r>
      <w:r>
        <w:rPr>
          <w:rFonts w:ascii="仿宋_GB2312" w:eastAsia="仿宋_GB2312" w:hint="eastAsia"/>
          <w:sz w:val="32"/>
          <w:szCs w:val="32"/>
        </w:rPr>
        <w:t>（周一至周六）。</w:t>
      </w:r>
    </w:p>
    <w:p w:rsidR="002A37E8" w:rsidRDefault="0012401E">
      <w:pPr>
        <w:pStyle w:val="4"/>
        <w:spacing w:line="560" w:lineRule="exact"/>
        <w:ind w:firstLineChars="200" w:firstLine="640"/>
        <w:jc w:val="both"/>
        <w:rPr>
          <w:rStyle w:val="aa"/>
          <w:rFonts w:ascii="楷体_GB2312" w:eastAsia="楷体_GB2312" w:hAnsi="仿宋_GB2312"/>
          <w:b w:val="0"/>
          <w:bCs w:val="0"/>
          <w:spacing w:val="0"/>
          <w:sz w:val="32"/>
          <w:szCs w:val="32"/>
        </w:rPr>
      </w:pPr>
      <w:r>
        <w:rPr>
          <w:rStyle w:val="aa"/>
          <w:rFonts w:ascii="楷体_GB2312" w:eastAsia="楷体_GB2312" w:hAnsi="仿宋_GB2312" w:hint="eastAsia"/>
          <w:b w:val="0"/>
          <w:bCs w:val="0"/>
          <w:spacing w:val="0"/>
          <w:sz w:val="32"/>
          <w:szCs w:val="32"/>
        </w:rPr>
        <w:t>（二）报到</w:t>
      </w:r>
    </w:p>
    <w:p w:rsidR="002A37E8" w:rsidRDefault="0012401E">
      <w:pPr>
        <w:pStyle w:val="4"/>
        <w:spacing w:line="560" w:lineRule="exact"/>
        <w:ind w:firstLineChars="200" w:firstLine="640"/>
        <w:jc w:val="both"/>
        <w:rPr>
          <w:rFonts w:ascii="仿宋_GB2312" w:eastAsia="仿宋_GB2312" w:hAnsiTheme="minorHAnsi"/>
          <w:b w:val="0"/>
          <w:bCs w:val="0"/>
          <w:spacing w:val="0"/>
          <w:sz w:val="32"/>
          <w:szCs w:val="32"/>
        </w:rPr>
      </w:pPr>
      <w:r>
        <w:rPr>
          <w:rFonts w:ascii="仿宋_GB2312" w:eastAsia="仿宋_GB2312" w:hAnsiTheme="minorHAnsi" w:hint="eastAsia"/>
          <w:b w:val="0"/>
          <w:bCs w:val="0"/>
          <w:spacing w:val="0"/>
          <w:sz w:val="32"/>
          <w:szCs w:val="32"/>
        </w:rPr>
        <w:t>1.</w:t>
      </w:r>
      <w:r>
        <w:rPr>
          <w:rFonts w:ascii="仿宋_GB2312" w:eastAsia="仿宋_GB2312" w:hAnsiTheme="minorHAnsi" w:hint="eastAsia"/>
          <w:b w:val="0"/>
          <w:bCs w:val="0"/>
          <w:spacing w:val="0"/>
          <w:sz w:val="32"/>
          <w:szCs w:val="32"/>
        </w:rPr>
        <w:t>报到时间：</w:t>
      </w:r>
      <w:r>
        <w:rPr>
          <w:rFonts w:ascii="仿宋_GB2312" w:eastAsia="仿宋_GB2312" w:hAnsiTheme="minorHAnsi" w:hint="eastAsia"/>
          <w:b w:val="0"/>
          <w:bCs w:val="0"/>
          <w:spacing w:val="0"/>
          <w:sz w:val="32"/>
          <w:szCs w:val="32"/>
        </w:rPr>
        <w:t>9</w:t>
      </w:r>
      <w:r>
        <w:rPr>
          <w:rFonts w:ascii="仿宋_GB2312" w:eastAsia="仿宋_GB2312" w:hAnsiTheme="minorHAnsi" w:hint="eastAsia"/>
          <w:b w:val="0"/>
          <w:bCs w:val="0"/>
          <w:spacing w:val="0"/>
          <w:sz w:val="32"/>
          <w:szCs w:val="32"/>
        </w:rPr>
        <w:t>月</w:t>
      </w:r>
      <w:r>
        <w:rPr>
          <w:rFonts w:ascii="仿宋_GB2312" w:eastAsia="仿宋_GB2312" w:hAnsiTheme="minorHAnsi" w:hint="eastAsia"/>
          <w:b w:val="0"/>
          <w:bCs w:val="0"/>
          <w:spacing w:val="0"/>
          <w:sz w:val="32"/>
          <w:szCs w:val="32"/>
        </w:rPr>
        <w:t>11</w:t>
      </w:r>
      <w:r>
        <w:rPr>
          <w:rFonts w:ascii="仿宋_GB2312" w:eastAsia="仿宋_GB2312" w:hAnsiTheme="minorHAnsi" w:hint="eastAsia"/>
          <w:b w:val="0"/>
          <w:bCs w:val="0"/>
          <w:spacing w:val="0"/>
          <w:sz w:val="32"/>
          <w:szCs w:val="32"/>
        </w:rPr>
        <w:t>日</w:t>
      </w:r>
      <w:r>
        <w:rPr>
          <w:rFonts w:ascii="仿宋_GB2312" w:eastAsia="仿宋_GB2312" w:hAnsiTheme="minorHAnsi" w:hint="eastAsia"/>
          <w:b w:val="0"/>
          <w:bCs w:val="0"/>
          <w:spacing w:val="0"/>
          <w:sz w:val="32"/>
          <w:szCs w:val="32"/>
        </w:rPr>
        <w:t>19:00</w:t>
      </w:r>
      <w:r>
        <w:rPr>
          <w:rFonts w:ascii="仿宋_GB2312" w:eastAsia="仿宋_GB2312" w:hAnsiTheme="minorHAnsi" w:hint="eastAsia"/>
          <w:b w:val="0"/>
          <w:bCs w:val="0"/>
          <w:spacing w:val="0"/>
          <w:sz w:val="32"/>
          <w:szCs w:val="32"/>
        </w:rPr>
        <w:t>前</w:t>
      </w:r>
    </w:p>
    <w:p w:rsidR="002A37E8" w:rsidRDefault="0012401E">
      <w:pPr>
        <w:widowControl/>
        <w:kinsoku w:val="0"/>
        <w:autoSpaceDE w:val="0"/>
        <w:autoSpaceDN w:val="0"/>
        <w:adjustRightInd w:val="0"/>
        <w:snapToGrid w:val="0"/>
        <w:spacing w:line="560" w:lineRule="exact"/>
        <w:ind w:firstLineChars="200" w:firstLine="640"/>
        <w:textAlignment w:val="baseline"/>
        <w:outlineLvl w:val="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报到地点：国色天莲文化中心（吉林省长春市二道区东吉林大路与雾开河大街交叉路口往东北约</w:t>
      </w:r>
      <w:r>
        <w:rPr>
          <w:rFonts w:ascii="仿宋_GB2312" w:eastAsia="仿宋_GB2312" w:hint="eastAsia"/>
          <w:sz w:val="32"/>
          <w:szCs w:val="32"/>
        </w:rPr>
        <w:t>400</w:t>
      </w:r>
      <w:r>
        <w:rPr>
          <w:rFonts w:ascii="仿宋_GB2312" w:eastAsia="仿宋_GB2312" w:hint="eastAsia"/>
          <w:sz w:val="32"/>
          <w:szCs w:val="32"/>
        </w:rPr>
        <w:t>米）</w:t>
      </w:r>
    </w:p>
    <w:p w:rsidR="002A37E8" w:rsidRDefault="0012401E">
      <w:pPr>
        <w:pStyle w:val="4"/>
        <w:spacing w:line="560" w:lineRule="exact"/>
        <w:ind w:firstLineChars="200" w:firstLine="640"/>
        <w:jc w:val="both"/>
        <w:rPr>
          <w:rFonts w:ascii="仿宋_GB2312" w:eastAsia="仿宋_GB2312" w:hAnsiTheme="minorHAnsi"/>
          <w:b w:val="0"/>
          <w:bCs w:val="0"/>
          <w:spacing w:val="0"/>
          <w:sz w:val="32"/>
          <w:szCs w:val="32"/>
        </w:rPr>
      </w:pPr>
      <w:r>
        <w:rPr>
          <w:rFonts w:ascii="仿宋_GB2312" w:eastAsia="仿宋_GB2312" w:hAnsiTheme="minorHAnsi" w:hint="eastAsia"/>
          <w:b w:val="0"/>
          <w:bCs w:val="0"/>
          <w:spacing w:val="0"/>
          <w:sz w:val="32"/>
          <w:szCs w:val="32"/>
        </w:rPr>
        <w:t>3.</w:t>
      </w:r>
      <w:r>
        <w:rPr>
          <w:rFonts w:ascii="仿宋_GB2312" w:eastAsia="仿宋_GB2312" w:hAnsiTheme="minorHAnsi" w:hint="eastAsia"/>
          <w:b w:val="0"/>
          <w:bCs w:val="0"/>
          <w:spacing w:val="0"/>
          <w:sz w:val="32"/>
          <w:szCs w:val="32"/>
        </w:rPr>
        <w:t>乘车路线：</w:t>
      </w:r>
    </w:p>
    <w:p w:rsidR="002A37E8" w:rsidRDefault="0012401E">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1</w:t>
      </w:r>
      <w:r>
        <w:rPr>
          <w:rFonts w:ascii="仿宋_GB2312" w:eastAsia="仿宋_GB2312" w:hint="eastAsia"/>
          <w:sz w:val="32"/>
          <w:szCs w:val="32"/>
        </w:rPr>
        <w:t>）长春龙嘉国际机场——国色天莲文化中心</w:t>
      </w:r>
    </w:p>
    <w:p w:rsidR="002A37E8" w:rsidRDefault="0012401E">
      <w:pPr>
        <w:spacing w:line="560" w:lineRule="exact"/>
        <w:ind w:firstLineChars="200" w:firstLine="640"/>
        <w:rPr>
          <w:rFonts w:ascii="仿宋_GB2312" w:eastAsia="仿宋_GB2312"/>
          <w:sz w:val="32"/>
          <w:szCs w:val="32"/>
        </w:rPr>
      </w:pPr>
      <w:r>
        <w:rPr>
          <w:rFonts w:ascii="仿宋_GB2312" w:eastAsia="仿宋_GB2312" w:hint="eastAsia"/>
          <w:sz w:val="32"/>
          <w:szCs w:val="32"/>
        </w:rPr>
        <w:t>公共交通路线（约</w:t>
      </w:r>
      <w:r>
        <w:rPr>
          <w:rFonts w:ascii="仿宋_GB2312" w:eastAsia="仿宋_GB2312" w:hint="eastAsia"/>
          <w:sz w:val="32"/>
          <w:szCs w:val="32"/>
        </w:rPr>
        <w:t>1.5</w:t>
      </w:r>
      <w:r>
        <w:rPr>
          <w:rFonts w:ascii="仿宋_GB2312" w:eastAsia="仿宋_GB2312" w:hint="eastAsia"/>
          <w:sz w:val="32"/>
          <w:szCs w:val="32"/>
        </w:rPr>
        <w:t>小时）：机场巴士</w:t>
      </w:r>
      <w:r>
        <w:rPr>
          <w:rFonts w:ascii="仿宋_GB2312" w:eastAsia="仿宋_GB2312" w:hint="eastAsia"/>
          <w:sz w:val="32"/>
          <w:szCs w:val="32"/>
        </w:rPr>
        <w:t>1</w:t>
      </w:r>
      <w:r>
        <w:rPr>
          <w:rFonts w:ascii="仿宋_GB2312" w:eastAsia="仿宋_GB2312" w:hint="eastAsia"/>
          <w:sz w:val="32"/>
          <w:szCs w:val="32"/>
        </w:rPr>
        <w:t>号线上车，东方广场站下车</w:t>
      </w:r>
      <w:r>
        <w:rPr>
          <w:rFonts w:ascii="仿宋_GB2312" w:eastAsia="仿宋_GB2312" w:hint="eastAsia"/>
          <w:sz w:val="32"/>
          <w:szCs w:val="32"/>
        </w:rPr>
        <w:t>--</w:t>
      </w:r>
      <w:r>
        <w:rPr>
          <w:rFonts w:ascii="仿宋_GB2312" w:eastAsia="仿宋_GB2312" w:hint="eastAsia"/>
          <w:sz w:val="32"/>
          <w:szCs w:val="32"/>
        </w:rPr>
        <w:t>步行</w:t>
      </w:r>
      <w:r>
        <w:rPr>
          <w:rFonts w:ascii="仿宋_GB2312" w:eastAsia="仿宋_GB2312" w:hint="eastAsia"/>
          <w:sz w:val="32"/>
          <w:szCs w:val="32"/>
        </w:rPr>
        <w:t>479</w:t>
      </w:r>
      <w:r>
        <w:rPr>
          <w:rFonts w:ascii="仿宋_GB2312" w:eastAsia="仿宋_GB2312" w:hint="eastAsia"/>
          <w:sz w:val="32"/>
          <w:szCs w:val="32"/>
        </w:rPr>
        <w:t>米到</w:t>
      </w:r>
      <w:r>
        <w:rPr>
          <w:rFonts w:ascii="仿宋_GB2312" w:eastAsia="仿宋_GB2312" w:hint="eastAsia"/>
          <w:sz w:val="32"/>
          <w:szCs w:val="32"/>
        </w:rPr>
        <w:t>东方广场地铁站</w:t>
      </w:r>
      <w:r>
        <w:rPr>
          <w:rFonts w:ascii="仿宋_GB2312" w:eastAsia="仿宋_GB2312" w:hint="eastAsia"/>
          <w:sz w:val="32"/>
          <w:szCs w:val="32"/>
        </w:rPr>
        <w:t>A</w:t>
      </w:r>
      <w:r>
        <w:rPr>
          <w:rFonts w:ascii="仿宋_GB2312" w:eastAsia="仿宋_GB2312" w:hint="eastAsia"/>
          <w:sz w:val="32"/>
          <w:szCs w:val="32"/>
        </w:rPr>
        <w:t>口</w:t>
      </w:r>
      <w:r>
        <w:rPr>
          <w:rFonts w:ascii="仿宋_GB2312" w:eastAsia="仿宋_GB2312" w:hint="eastAsia"/>
          <w:sz w:val="32"/>
          <w:szCs w:val="32"/>
        </w:rPr>
        <w:t>乘</w:t>
      </w:r>
      <w:r>
        <w:rPr>
          <w:rFonts w:ascii="仿宋_GB2312" w:eastAsia="仿宋_GB2312" w:hint="eastAsia"/>
          <w:sz w:val="32"/>
          <w:szCs w:val="32"/>
        </w:rPr>
        <w:t>轨道交通</w:t>
      </w:r>
      <w:r>
        <w:rPr>
          <w:rFonts w:ascii="仿宋_GB2312" w:eastAsia="仿宋_GB2312" w:hint="eastAsia"/>
          <w:sz w:val="32"/>
          <w:szCs w:val="32"/>
        </w:rPr>
        <w:t>2</w:t>
      </w:r>
      <w:r>
        <w:rPr>
          <w:rFonts w:ascii="仿宋_GB2312" w:eastAsia="仿宋_GB2312" w:hint="eastAsia"/>
          <w:sz w:val="32"/>
          <w:szCs w:val="32"/>
        </w:rPr>
        <w:t>号线（</w:t>
      </w:r>
      <w:r>
        <w:rPr>
          <w:rFonts w:ascii="仿宋_GB2312" w:eastAsia="仿宋_GB2312" w:hint="eastAsia"/>
          <w:sz w:val="32"/>
          <w:szCs w:val="32"/>
        </w:rPr>
        <w:t>雾开河大街</w:t>
      </w:r>
      <w:r>
        <w:rPr>
          <w:rFonts w:ascii="仿宋_GB2312" w:eastAsia="仿宋_GB2312" w:hint="eastAsia"/>
          <w:sz w:val="32"/>
          <w:szCs w:val="32"/>
        </w:rPr>
        <w:t>方向）</w:t>
      </w:r>
      <w:r>
        <w:rPr>
          <w:rFonts w:ascii="仿宋_GB2312" w:eastAsia="仿宋_GB2312" w:hint="eastAsia"/>
          <w:sz w:val="32"/>
          <w:szCs w:val="32"/>
        </w:rPr>
        <w:t>--</w:t>
      </w:r>
      <w:r>
        <w:rPr>
          <w:rFonts w:ascii="仿宋_GB2312" w:eastAsia="仿宋_GB2312" w:hint="eastAsia"/>
          <w:sz w:val="32"/>
          <w:szCs w:val="32"/>
        </w:rPr>
        <w:t>雾开河大街地铁站</w:t>
      </w:r>
      <w:r>
        <w:rPr>
          <w:rFonts w:ascii="仿宋_GB2312" w:eastAsia="仿宋_GB2312" w:hint="eastAsia"/>
          <w:sz w:val="32"/>
          <w:szCs w:val="32"/>
        </w:rPr>
        <w:t>B</w:t>
      </w:r>
      <w:r>
        <w:rPr>
          <w:rFonts w:ascii="仿宋_GB2312" w:eastAsia="仿宋_GB2312" w:hint="eastAsia"/>
          <w:sz w:val="32"/>
          <w:szCs w:val="32"/>
        </w:rPr>
        <w:t>口</w:t>
      </w:r>
      <w:r>
        <w:rPr>
          <w:rFonts w:ascii="仿宋_GB2312" w:eastAsia="仿宋_GB2312" w:hint="eastAsia"/>
          <w:sz w:val="32"/>
          <w:szCs w:val="32"/>
        </w:rPr>
        <w:t>--</w:t>
      </w:r>
      <w:r>
        <w:rPr>
          <w:rFonts w:ascii="仿宋_GB2312" w:eastAsia="仿宋_GB2312" w:hint="eastAsia"/>
          <w:sz w:val="32"/>
          <w:szCs w:val="32"/>
        </w:rPr>
        <w:t>步行</w:t>
      </w:r>
      <w:r>
        <w:rPr>
          <w:rFonts w:ascii="仿宋_GB2312" w:eastAsia="仿宋_GB2312" w:hint="eastAsia"/>
          <w:sz w:val="32"/>
          <w:szCs w:val="32"/>
        </w:rPr>
        <w:t>492</w:t>
      </w:r>
      <w:r>
        <w:rPr>
          <w:rFonts w:ascii="仿宋_GB2312" w:eastAsia="仿宋_GB2312" w:hint="eastAsia"/>
          <w:sz w:val="32"/>
          <w:szCs w:val="32"/>
        </w:rPr>
        <w:t>米到达</w:t>
      </w:r>
      <w:r>
        <w:rPr>
          <w:rFonts w:ascii="仿宋_GB2312" w:eastAsia="仿宋_GB2312" w:hint="eastAsia"/>
          <w:sz w:val="32"/>
          <w:szCs w:val="32"/>
        </w:rPr>
        <w:t>国色天莲</w:t>
      </w:r>
      <w:r>
        <w:rPr>
          <w:rFonts w:ascii="仿宋_GB2312" w:eastAsia="仿宋_GB2312" w:hint="eastAsia"/>
          <w:sz w:val="32"/>
          <w:szCs w:val="32"/>
        </w:rPr>
        <w:t>·</w:t>
      </w:r>
      <w:r>
        <w:rPr>
          <w:rFonts w:ascii="仿宋_GB2312" w:eastAsia="仿宋_GB2312" w:hint="eastAsia"/>
          <w:sz w:val="32"/>
          <w:szCs w:val="32"/>
        </w:rPr>
        <w:t>康养度假社区</w:t>
      </w:r>
      <w:r>
        <w:rPr>
          <w:rFonts w:ascii="仿宋_GB2312" w:eastAsia="仿宋_GB2312" w:hint="eastAsia"/>
          <w:sz w:val="32"/>
          <w:szCs w:val="32"/>
        </w:rPr>
        <w:t>。</w:t>
      </w:r>
    </w:p>
    <w:p w:rsidR="002A37E8" w:rsidRDefault="0012401E">
      <w:pPr>
        <w:spacing w:line="560" w:lineRule="exact"/>
        <w:ind w:firstLineChars="200" w:firstLine="640"/>
        <w:rPr>
          <w:rFonts w:ascii="仿宋_GB2312" w:eastAsia="仿宋_GB2312"/>
          <w:sz w:val="32"/>
          <w:szCs w:val="32"/>
        </w:rPr>
      </w:pPr>
      <w:r>
        <w:rPr>
          <w:rFonts w:ascii="仿宋_GB2312" w:eastAsia="仿宋_GB2312" w:hint="eastAsia"/>
          <w:sz w:val="32"/>
          <w:szCs w:val="32"/>
        </w:rPr>
        <w:t>出租车：约</w:t>
      </w:r>
      <w:r>
        <w:rPr>
          <w:rFonts w:ascii="仿宋_GB2312" w:eastAsia="仿宋_GB2312" w:hint="eastAsia"/>
          <w:sz w:val="32"/>
          <w:szCs w:val="32"/>
        </w:rPr>
        <w:t>20</w:t>
      </w:r>
      <w:r>
        <w:rPr>
          <w:rFonts w:ascii="仿宋_GB2312" w:eastAsia="仿宋_GB2312" w:hint="eastAsia"/>
          <w:sz w:val="32"/>
          <w:szCs w:val="32"/>
        </w:rPr>
        <w:t>公里（约</w:t>
      </w:r>
      <w:r>
        <w:rPr>
          <w:rFonts w:ascii="仿宋_GB2312" w:eastAsia="仿宋_GB2312" w:hint="eastAsia"/>
          <w:sz w:val="32"/>
          <w:szCs w:val="32"/>
        </w:rPr>
        <w:t>20</w:t>
      </w:r>
      <w:r>
        <w:rPr>
          <w:rFonts w:ascii="仿宋_GB2312" w:eastAsia="仿宋_GB2312" w:hint="eastAsia"/>
          <w:sz w:val="32"/>
          <w:szCs w:val="32"/>
        </w:rPr>
        <w:t>分钟），费用：</w:t>
      </w:r>
      <w:r>
        <w:rPr>
          <w:rFonts w:ascii="仿宋_GB2312" w:eastAsia="仿宋_GB2312" w:hint="eastAsia"/>
          <w:sz w:val="32"/>
          <w:szCs w:val="32"/>
        </w:rPr>
        <w:t>30-40</w:t>
      </w:r>
      <w:r>
        <w:rPr>
          <w:rFonts w:ascii="仿宋_GB2312" w:eastAsia="仿宋_GB2312" w:hint="eastAsia"/>
          <w:sz w:val="32"/>
          <w:szCs w:val="32"/>
        </w:rPr>
        <w:t>元（按驾车的最短路程计算，不同车型价格存在一定差异）</w:t>
      </w:r>
    </w:p>
    <w:p w:rsidR="002A37E8" w:rsidRDefault="0012401E">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2</w:t>
      </w:r>
      <w:r>
        <w:rPr>
          <w:rFonts w:ascii="仿宋_GB2312" w:eastAsia="仿宋_GB2312" w:hint="eastAsia"/>
          <w:sz w:val="32"/>
          <w:szCs w:val="32"/>
        </w:rPr>
        <w:t>）长春站——国色天莲文化中心</w:t>
      </w:r>
    </w:p>
    <w:p w:rsidR="002A37E8" w:rsidRDefault="0012401E">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公共交通路线（约</w:t>
      </w:r>
      <w:r>
        <w:rPr>
          <w:rFonts w:ascii="仿宋_GB2312" w:eastAsia="仿宋_GB2312" w:hint="eastAsia"/>
          <w:sz w:val="32"/>
          <w:szCs w:val="32"/>
        </w:rPr>
        <w:t>54</w:t>
      </w:r>
      <w:r>
        <w:rPr>
          <w:rFonts w:ascii="仿宋_GB2312" w:eastAsia="仿宋_GB2312" w:hint="eastAsia"/>
          <w:sz w:val="32"/>
          <w:szCs w:val="32"/>
        </w:rPr>
        <w:t>分钟</w:t>
      </w:r>
      <w:r>
        <w:rPr>
          <w:rFonts w:ascii="仿宋_GB2312" w:eastAsia="仿宋_GB2312" w:hint="eastAsia"/>
          <w:sz w:val="32"/>
          <w:szCs w:val="32"/>
        </w:rPr>
        <w:t>）：轨道交通</w:t>
      </w:r>
      <w:r>
        <w:rPr>
          <w:rFonts w:ascii="仿宋_GB2312" w:eastAsia="仿宋_GB2312" w:hint="eastAsia"/>
          <w:sz w:val="32"/>
          <w:szCs w:val="32"/>
        </w:rPr>
        <w:t>4</w:t>
      </w:r>
      <w:r>
        <w:rPr>
          <w:rFonts w:ascii="仿宋_GB2312" w:eastAsia="仿宋_GB2312" w:hint="eastAsia"/>
          <w:sz w:val="32"/>
          <w:szCs w:val="32"/>
        </w:rPr>
        <w:t>号线（天新路方向）长春站北上车，吉林大路</w:t>
      </w:r>
      <w:r>
        <w:rPr>
          <w:rFonts w:ascii="仿宋_GB2312" w:eastAsia="仿宋_GB2312" w:hint="eastAsia"/>
          <w:sz w:val="32"/>
          <w:szCs w:val="32"/>
        </w:rPr>
        <w:t>站换乘</w:t>
      </w:r>
      <w:r>
        <w:rPr>
          <w:rFonts w:ascii="仿宋_GB2312" w:eastAsia="仿宋_GB2312" w:hint="eastAsia"/>
          <w:sz w:val="32"/>
          <w:szCs w:val="32"/>
        </w:rPr>
        <w:t>轨道交通</w:t>
      </w:r>
      <w:r>
        <w:rPr>
          <w:rFonts w:ascii="仿宋_GB2312" w:eastAsia="仿宋_GB2312" w:hint="eastAsia"/>
          <w:sz w:val="32"/>
          <w:szCs w:val="32"/>
        </w:rPr>
        <w:t>2</w:t>
      </w:r>
      <w:r>
        <w:rPr>
          <w:rFonts w:ascii="仿宋_GB2312" w:eastAsia="仿宋_GB2312" w:hint="eastAsia"/>
          <w:sz w:val="32"/>
          <w:szCs w:val="32"/>
        </w:rPr>
        <w:t>号线（</w:t>
      </w:r>
      <w:r>
        <w:rPr>
          <w:rFonts w:ascii="仿宋_GB2312" w:eastAsia="仿宋_GB2312" w:hint="eastAsia"/>
          <w:sz w:val="32"/>
          <w:szCs w:val="32"/>
        </w:rPr>
        <w:t>雾开河大街</w:t>
      </w:r>
      <w:r>
        <w:rPr>
          <w:rFonts w:ascii="仿宋_GB2312" w:eastAsia="仿宋_GB2312" w:hint="eastAsia"/>
          <w:sz w:val="32"/>
          <w:szCs w:val="32"/>
        </w:rPr>
        <w:t>方向）</w:t>
      </w:r>
      <w:r>
        <w:rPr>
          <w:rFonts w:ascii="仿宋_GB2312" w:eastAsia="仿宋_GB2312" w:hint="eastAsia"/>
          <w:sz w:val="32"/>
          <w:szCs w:val="32"/>
        </w:rPr>
        <w:t>--</w:t>
      </w:r>
      <w:r>
        <w:rPr>
          <w:rFonts w:ascii="仿宋_GB2312" w:eastAsia="仿宋_GB2312" w:hint="eastAsia"/>
          <w:sz w:val="32"/>
          <w:szCs w:val="32"/>
        </w:rPr>
        <w:t>雾开河大街地铁站</w:t>
      </w:r>
      <w:r>
        <w:rPr>
          <w:rFonts w:ascii="仿宋_GB2312" w:eastAsia="仿宋_GB2312" w:hint="eastAsia"/>
          <w:sz w:val="32"/>
          <w:szCs w:val="32"/>
        </w:rPr>
        <w:t>B</w:t>
      </w:r>
      <w:r>
        <w:rPr>
          <w:rFonts w:ascii="仿宋_GB2312" w:eastAsia="仿宋_GB2312" w:hint="eastAsia"/>
          <w:sz w:val="32"/>
          <w:szCs w:val="32"/>
        </w:rPr>
        <w:t>口</w:t>
      </w:r>
      <w:r>
        <w:rPr>
          <w:rFonts w:ascii="仿宋_GB2312" w:eastAsia="仿宋_GB2312" w:hint="eastAsia"/>
          <w:sz w:val="32"/>
          <w:szCs w:val="32"/>
        </w:rPr>
        <w:t>--</w:t>
      </w:r>
      <w:r>
        <w:rPr>
          <w:rFonts w:ascii="仿宋_GB2312" w:eastAsia="仿宋_GB2312" w:hint="eastAsia"/>
          <w:sz w:val="32"/>
          <w:szCs w:val="32"/>
        </w:rPr>
        <w:t>步行</w:t>
      </w:r>
      <w:r>
        <w:rPr>
          <w:rFonts w:ascii="仿宋_GB2312" w:eastAsia="仿宋_GB2312" w:hint="eastAsia"/>
          <w:sz w:val="32"/>
          <w:szCs w:val="32"/>
        </w:rPr>
        <w:t>492</w:t>
      </w:r>
      <w:r>
        <w:rPr>
          <w:rFonts w:ascii="仿宋_GB2312" w:eastAsia="仿宋_GB2312" w:hint="eastAsia"/>
          <w:sz w:val="32"/>
          <w:szCs w:val="32"/>
        </w:rPr>
        <w:t>米到达</w:t>
      </w:r>
      <w:r>
        <w:rPr>
          <w:rFonts w:ascii="仿宋_GB2312" w:eastAsia="仿宋_GB2312" w:hint="eastAsia"/>
          <w:sz w:val="32"/>
          <w:szCs w:val="32"/>
        </w:rPr>
        <w:t>国色天莲</w:t>
      </w:r>
      <w:r>
        <w:rPr>
          <w:rFonts w:ascii="仿宋_GB2312" w:eastAsia="仿宋_GB2312" w:hint="eastAsia"/>
          <w:sz w:val="32"/>
          <w:szCs w:val="32"/>
        </w:rPr>
        <w:t>·</w:t>
      </w:r>
      <w:r>
        <w:rPr>
          <w:rFonts w:ascii="仿宋_GB2312" w:eastAsia="仿宋_GB2312" w:hint="eastAsia"/>
          <w:sz w:val="32"/>
          <w:szCs w:val="32"/>
        </w:rPr>
        <w:t>康养度假社区</w:t>
      </w:r>
      <w:r>
        <w:rPr>
          <w:rFonts w:ascii="仿宋_GB2312" w:eastAsia="仿宋_GB2312" w:hint="eastAsia"/>
          <w:sz w:val="32"/>
          <w:szCs w:val="32"/>
        </w:rPr>
        <w:t>。</w:t>
      </w:r>
    </w:p>
    <w:p w:rsidR="002A37E8" w:rsidRDefault="0012401E">
      <w:pPr>
        <w:spacing w:line="560" w:lineRule="exact"/>
        <w:ind w:firstLineChars="200" w:firstLine="640"/>
        <w:rPr>
          <w:rFonts w:ascii="仿宋_GB2312" w:eastAsia="仿宋_GB2312"/>
          <w:sz w:val="32"/>
          <w:szCs w:val="32"/>
        </w:rPr>
      </w:pPr>
      <w:r>
        <w:rPr>
          <w:rFonts w:ascii="仿宋_GB2312" w:eastAsia="仿宋_GB2312" w:hint="eastAsia"/>
          <w:sz w:val="32"/>
          <w:szCs w:val="32"/>
        </w:rPr>
        <w:t>或</w:t>
      </w:r>
      <w:r>
        <w:rPr>
          <w:rFonts w:ascii="仿宋_GB2312" w:eastAsia="仿宋_GB2312" w:hint="eastAsia"/>
          <w:sz w:val="32"/>
          <w:szCs w:val="32"/>
        </w:rPr>
        <w:t>公共交通路线（约</w:t>
      </w:r>
      <w:r>
        <w:rPr>
          <w:rFonts w:ascii="仿宋_GB2312" w:eastAsia="仿宋_GB2312" w:hint="eastAsia"/>
          <w:sz w:val="32"/>
          <w:szCs w:val="32"/>
        </w:rPr>
        <w:t>55</w:t>
      </w:r>
      <w:r>
        <w:rPr>
          <w:rFonts w:ascii="仿宋_GB2312" w:eastAsia="仿宋_GB2312" w:hint="eastAsia"/>
          <w:sz w:val="32"/>
          <w:szCs w:val="32"/>
        </w:rPr>
        <w:t>分钟</w:t>
      </w:r>
      <w:r>
        <w:rPr>
          <w:rFonts w:ascii="仿宋_GB2312" w:eastAsia="仿宋_GB2312" w:hint="eastAsia"/>
          <w:sz w:val="32"/>
          <w:szCs w:val="32"/>
        </w:rPr>
        <w:t>）：轨道交通</w:t>
      </w:r>
      <w:r>
        <w:rPr>
          <w:rFonts w:ascii="仿宋_GB2312" w:eastAsia="仿宋_GB2312" w:hint="eastAsia"/>
          <w:sz w:val="32"/>
          <w:szCs w:val="32"/>
        </w:rPr>
        <w:t>1</w:t>
      </w:r>
      <w:r>
        <w:rPr>
          <w:rFonts w:ascii="仿宋_GB2312" w:eastAsia="仿宋_GB2312" w:hint="eastAsia"/>
          <w:sz w:val="32"/>
          <w:szCs w:val="32"/>
        </w:rPr>
        <w:t>号线（</w:t>
      </w:r>
      <w:r>
        <w:rPr>
          <w:rFonts w:ascii="仿宋_GB2312" w:eastAsia="仿宋_GB2312" w:hint="eastAsia"/>
          <w:sz w:val="32"/>
          <w:szCs w:val="32"/>
        </w:rPr>
        <w:t>红嘴子</w:t>
      </w:r>
      <w:r>
        <w:rPr>
          <w:rFonts w:ascii="仿宋_GB2312" w:eastAsia="仿宋_GB2312" w:hint="eastAsia"/>
          <w:sz w:val="32"/>
          <w:szCs w:val="32"/>
        </w:rPr>
        <w:t>方向）长春站上车，</w:t>
      </w:r>
      <w:r>
        <w:rPr>
          <w:rFonts w:ascii="仿宋_GB2312" w:eastAsia="仿宋_GB2312" w:hint="eastAsia"/>
          <w:sz w:val="32"/>
          <w:szCs w:val="32"/>
        </w:rPr>
        <w:t>解放</w:t>
      </w:r>
      <w:r>
        <w:rPr>
          <w:rFonts w:ascii="仿宋_GB2312" w:eastAsia="仿宋_GB2312" w:hint="eastAsia"/>
          <w:sz w:val="32"/>
          <w:szCs w:val="32"/>
        </w:rPr>
        <w:t>大路</w:t>
      </w:r>
      <w:r>
        <w:rPr>
          <w:rFonts w:ascii="仿宋_GB2312" w:eastAsia="仿宋_GB2312" w:hint="eastAsia"/>
          <w:sz w:val="32"/>
          <w:szCs w:val="32"/>
        </w:rPr>
        <w:t>站换乘</w:t>
      </w:r>
      <w:r>
        <w:rPr>
          <w:rFonts w:ascii="仿宋_GB2312" w:eastAsia="仿宋_GB2312" w:hint="eastAsia"/>
          <w:sz w:val="32"/>
          <w:szCs w:val="32"/>
        </w:rPr>
        <w:t>轨道交通</w:t>
      </w:r>
      <w:r>
        <w:rPr>
          <w:rFonts w:ascii="仿宋_GB2312" w:eastAsia="仿宋_GB2312" w:hint="eastAsia"/>
          <w:sz w:val="32"/>
          <w:szCs w:val="32"/>
        </w:rPr>
        <w:t>2</w:t>
      </w:r>
      <w:r>
        <w:rPr>
          <w:rFonts w:ascii="仿宋_GB2312" w:eastAsia="仿宋_GB2312" w:hint="eastAsia"/>
          <w:sz w:val="32"/>
          <w:szCs w:val="32"/>
        </w:rPr>
        <w:t>号线（</w:t>
      </w:r>
      <w:r>
        <w:rPr>
          <w:rFonts w:ascii="仿宋_GB2312" w:eastAsia="仿宋_GB2312" w:hint="eastAsia"/>
          <w:sz w:val="32"/>
          <w:szCs w:val="32"/>
        </w:rPr>
        <w:t>雾开河大街</w:t>
      </w:r>
      <w:r>
        <w:rPr>
          <w:rFonts w:ascii="仿宋_GB2312" w:eastAsia="仿宋_GB2312" w:hint="eastAsia"/>
          <w:sz w:val="32"/>
          <w:szCs w:val="32"/>
        </w:rPr>
        <w:t>方向）</w:t>
      </w:r>
      <w:r>
        <w:rPr>
          <w:rFonts w:ascii="仿宋_GB2312" w:eastAsia="仿宋_GB2312" w:hint="eastAsia"/>
          <w:sz w:val="32"/>
          <w:szCs w:val="32"/>
        </w:rPr>
        <w:t>--</w:t>
      </w:r>
      <w:r>
        <w:rPr>
          <w:rFonts w:ascii="仿宋_GB2312" w:eastAsia="仿宋_GB2312" w:hint="eastAsia"/>
          <w:sz w:val="32"/>
          <w:szCs w:val="32"/>
        </w:rPr>
        <w:t>雾开河大街地铁站</w:t>
      </w:r>
      <w:r>
        <w:rPr>
          <w:rFonts w:ascii="仿宋_GB2312" w:eastAsia="仿宋_GB2312" w:hint="eastAsia"/>
          <w:sz w:val="32"/>
          <w:szCs w:val="32"/>
        </w:rPr>
        <w:t>B</w:t>
      </w:r>
      <w:r>
        <w:rPr>
          <w:rFonts w:ascii="仿宋_GB2312" w:eastAsia="仿宋_GB2312" w:hint="eastAsia"/>
          <w:sz w:val="32"/>
          <w:szCs w:val="32"/>
        </w:rPr>
        <w:t>口</w:t>
      </w:r>
      <w:r>
        <w:rPr>
          <w:rFonts w:ascii="仿宋_GB2312" w:eastAsia="仿宋_GB2312" w:hint="eastAsia"/>
          <w:sz w:val="32"/>
          <w:szCs w:val="32"/>
        </w:rPr>
        <w:t>--</w:t>
      </w:r>
      <w:r>
        <w:rPr>
          <w:rFonts w:ascii="仿宋_GB2312" w:eastAsia="仿宋_GB2312" w:hint="eastAsia"/>
          <w:sz w:val="32"/>
          <w:szCs w:val="32"/>
        </w:rPr>
        <w:t>步行</w:t>
      </w:r>
      <w:r>
        <w:rPr>
          <w:rFonts w:ascii="仿宋_GB2312" w:eastAsia="仿宋_GB2312" w:hint="eastAsia"/>
          <w:sz w:val="32"/>
          <w:szCs w:val="32"/>
        </w:rPr>
        <w:t>492</w:t>
      </w:r>
      <w:r>
        <w:rPr>
          <w:rFonts w:ascii="仿宋_GB2312" w:eastAsia="仿宋_GB2312" w:hint="eastAsia"/>
          <w:sz w:val="32"/>
          <w:szCs w:val="32"/>
        </w:rPr>
        <w:t>米到达</w:t>
      </w:r>
      <w:r>
        <w:rPr>
          <w:rFonts w:ascii="仿宋_GB2312" w:eastAsia="仿宋_GB2312" w:hint="eastAsia"/>
          <w:sz w:val="32"/>
          <w:szCs w:val="32"/>
        </w:rPr>
        <w:t>国色天莲</w:t>
      </w:r>
      <w:r>
        <w:rPr>
          <w:rFonts w:ascii="仿宋_GB2312" w:eastAsia="仿宋_GB2312" w:hint="eastAsia"/>
          <w:sz w:val="32"/>
          <w:szCs w:val="32"/>
        </w:rPr>
        <w:t>·</w:t>
      </w:r>
      <w:r>
        <w:rPr>
          <w:rFonts w:ascii="仿宋_GB2312" w:eastAsia="仿宋_GB2312" w:hint="eastAsia"/>
          <w:sz w:val="32"/>
          <w:szCs w:val="32"/>
        </w:rPr>
        <w:t>康养度假社区</w:t>
      </w:r>
      <w:r>
        <w:rPr>
          <w:rFonts w:ascii="仿宋_GB2312" w:eastAsia="仿宋_GB2312" w:hint="eastAsia"/>
          <w:sz w:val="32"/>
          <w:szCs w:val="32"/>
        </w:rPr>
        <w:t>。</w:t>
      </w:r>
    </w:p>
    <w:p w:rsidR="002A37E8" w:rsidRDefault="0012401E">
      <w:pPr>
        <w:spacing w:line="560" w:lineRule="exact"/>
        <w:ind w:firstLineChars="200" w:firstLine="640"/>
        <w:rPr>
          <w:rFonts w:ascii="仿宋_GB2312" w:eastAsia="仿宋_GB2312"/>
          <w:sz w:val="32"/>
          <w:szCs w:val="32"/>
        </w:rPr>
      </w:pPr>
      <w:r>
        <w:rPr>
          <w:rFonts w:ascii="仿宋_GB2312" w:eastAsia="仿宋_GB2312" w:hint="eastAsia"/>
          <w:sz w:val="32"/>
          <w:szCs w:val="32"/>
        </w:rPr>
        <w:t>出</w:t>
      </w:r>
      <w:r>
        <w:rPr>
          <w:rFonts w:ascii="仿宋_GB2312" w:eastAsia="仿宋_GB2312" w:hint="eastAsia"/>
          <w:sz w:val="32"/>
          <w:szCs w:val="32"/>
        </w:rPr>
        <w:t>租车：约</w:t>
      </w:r>
      <w:r>
        <w:rPr>
          <w:rFonts w:ascii="仿宋_GB2312" w:eastAsia="仿宋_GB2312" w:hint="eastAsia"/>
          <w:sz w:val="32"/>
          <w:szCs w:val="32"/>
        </w:rPr>
        <w:t>23</w:t>
      </w:r>
      <w:r>
        <w:rPr>
          <w:rFonts w:ascii="仿宋_GB2312" w:eastAsia="仿宋_GB2312" w:hint="eastAsia"/>
          <w:sz w:val="32"/>
          <w:szCs w:val="32"/>
        </w:rPr>
        <w:t>公里（约</w:t>
      </w:r>
      <w:r>
        <w:rPr>
          <w:rFonts w:ascii="仿宋_GB2312" w:eastAsia="仿宋_GB2312" w:hint="eastAsia"/>
          <w:sz w:val="32"/>
          <w:szCs w:val="32"/>
        </w:rPr>
        <w:t>30</w:t>
      </w:r>
      <w:r>
        <w:rPr>
          <w:rFonts w:ascii="仿宋_GB2312" w:eastAsia="仿宋_GB2312" w:hint="eastAsia"/>
          <w:sz w:val="32"/>
          <w:szCs w:val="32"/>
        </w:rPr>
        <w:t>分钟），打车费用：</w:t>
      </w:r>
      <w:r>
        <w:rPr>
          <w:rFonts w:ascii="仿宋_GB2312" w:eastAsia="仿宋_GB2312" w:hint="eastAsia"/>
          <w:sz w:val="32"/>
          <w:szCs w:val="32"/>
        </w:rPr>
        <w:t>35-40</w:t>
      </w:r>
      <w:r>
        <w:rPr>
          <w:rFonts w:ascii="仿宋_GB2312" w:eastAsia="仿宋_GB2312" w:hint="eastAsia"/>
          <w:sz w:val="32"/>
          <w:szCs w:val="32"/>
        </w:rPr>
        <w:t>元（按驾车的最短路程计算，不同车型价格存在一定差异）</w:t>
      </w:r>
    </w:p>
    <w:p w:rsidR="002A37E8" w:rsidRDefault="0012401E">
      <w:pPr>
        <w:spacing w:line="56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3</w:t>
      </w:r>
      <w:r>
        <w:rPr>
          <w:rFonts w:ascii="仿宋_GB2312" w:eastAsia="仿宋_GB2312" w:hint="eastAsia"/>
          <w:sz w:val="32"/>
          <w:szCs w:val="32"/>
        </w:rPr>
        <w:t>）长春西站—国色天莲文化中心</w:t>
      </w:r>
    </w:p>
    <w:p w:rsidR="002A37E8" w:rsidRDefault="0012401E">
      <w:pPr>
        <w:spacing w:line="560" w:lineRule="exact"/>
        <w:ind w:firstLineChars="200" w:firstLine="640"/>
        <w:rPr>
          <w:rFonts w:ascii="仿宋_GB2312" w:eastAsia="仿宋_GB2312"/>
          <w:sz w:val="32"/>
          <w:szCs w:val="32"/>
        </w:rPr>
      </w:pPr>
      <w:r>
        <w:rPr>
          <w:rFonts w:ascii="仿宋_GB2312" w:eastAsia="仿宋_GB2312" w:hint="eastAsia"/>
          <w:sz w:val="32"/>
          <w:szCs w:val="32"/>
        </w:rPr>
        <w:t>公共交通路线（约</w:t>
      </w:r>
      <w:r>
        <w:rPr>
          <w:rFonts w:ascii="仿宋_GB2312" w:eastAsia="仿宋_GB2312" w:hint="eastAsia"/>
          <w:sz w:val="32"/>
          <w:szCs w:val="32"/>
        </w:rPr>
        <w:t>1</w:t>
      </w:r>
      <w:r>
        <w:rPr>
          <w:rFonts w:ascii="仿宋_GB2312" w:eastAsia="仿宋_GB2312" w:hint="eastAsia"/>
          <w:sz w:val="32"/>
          <w:szCs w:val="32"/>
        </w:rPr>
        <w:t>小时）：轨道交通</w:t>
      </w:r>
      <w:r>
        <w:rPr>
          <w:rFonts w:ascii="仿宋_GB2312" w:eastAsia="仿宋_GB2312" w:hint="eastAsia"/>
          <w:sz w:val="32"/>
          <w:szCs w:val="32"/>
        </w:rPr>
        <w:t>2</w:t>
      </w:r>
      <w:r>
        <w:rPr>
          <w:rFonts w:ascii="仿宋_GB2312" w:eastAsia="仿宋_GB2312" w:hint="eastAsia"/>
          <w:sz w:val="32"/>
          <w:szCs w:val="32"/>
        </w:rPr>
        <w:t>号线（</w:t>
      </w:r>
      <w:r>
        <w:rPr>
          <w:rFonts w:ascii="仿宋_GB2312" w:eastAsia="仿宋_GB2312" w:hint="eastAsia"/>
          <w:sz w:val="32"/>
          <w:szCs w:val="32"/>
        </w:rPr>
        <w:t>雾开河大街</w:t>
      </w:r>
      <w:r>
        <w:rPr>
          <w:rFonts w:ascii="仿宋_GB2312" w:eastAsia="仿宋_GB2312" w:hint="eastAsia"/>
          <w:sz w:val="32"/>
          <w:szCs w:val="32"/>
        </w:rPr>
        <w:t>方向）长春西站上车，</w:t>
      </w:r>
      <w:r>
        <w:rPr>
          <w:rFonts w:ascii="仿宋_GB2312" w:eastAsia="仿宋_GB2312" w:hint="eastAsia"/>
          <w:sz w:val="32"/>
          <w:szCs w:val="32"/>
        </w:rPr>
        <w:t>雾开河大街地铁站</w:t>
      </w:r>
      <w:r>
        <w:rPr>
          <w:rFonts w:ascii="仿宋_GB2312" w:eastAsia="仿宋_GB2312" w:hint="eastAsia"/>
          <w:sz w:val="32"/>
          <w:szCs w:val="32"/>
        </w:rPr>
        <w:t>B</w:t>
      </w:r>
      <w:r>
        <w:rPr>
          <w:rFonts w:ascii="仿宋_GB2312" w:eastAsia="仿宋_GB2312" w:hint="eastAsia"/>
          <w:sz w:val="32"/>
          <w:szCs w:val="32"/>
        </w:rPr>
        <w:t>口</w:t>
      </w:r>
      <w:r>
        <w:rPr>
          <w:rFonts w:ascii="仿宋_GB2312" w:eastAsia="仿宋_GB2312" w:hint="eastAsia"/>
          <w:sz w:val="32"/>
          <w:szCs w:val="32"/>
        </w:rPr>
        <w:t>--</w:t>
      </w:r>
      <w:r>
        <w:rPr>
          <w:rFonts w:ascii="仿宋_GB2312" w:eastAsia="仿宋_GB2312" w:hint="eastAsia"/>
          <w:sz w:val="32"/>
          <w:szCs w:val="32"/>
        </w:rPr>
        <w:t>步行</w:t>
      </w:r>
      <w:r>
        <w:rPr>
          <w:rFonts w:ascii="仿宋_GB2312" w:eastAsia="仿宋_GB2312" w:hint="eastAsia"/>
          <w:sz w:val="32"/>
          <w:szCs w:val="32"/>
        </w:rPr>
        <w:t>492</w:t>
      </w:r>
      <w:r>
        <w:rPr>
          <w:rFonts w:ascii="仿宋_GB2312" w:eastAsia="仿宋_GB2312" w:hint="eastAsia"/>
          <w:sz w:val="32"/>
          <w:szCs w:val="32"/>
        </w:rPr>
        <w:t>米到达</w:t>
      </w:r>
      <w:r>
        <w:rPr>
          <w:rFonts w:ascii="仿宋_GB2312" w:eastAsia="仿宋_GB2312" w:hint="eastAsia"/>
          <w:sz w:val="32"/>
          <w:szCs w:val="32"/>
        </w:rPr>
        <w:t>国色天莲</w:t>
      </w:r>
      <w:r>
        <w:rPr>
          <w:rFonts w:ascii="仿宋_GB2312" w:eastAsia="仿宋_GB2312" w:hint="eastAsia"/>
          <w:sz w:val="32"/>
          <w:szCs w:val="32"/>
        </w:rPr>
        <w:t>·</w:t>
      </w:r>
      <w:r>
        <w:rPr>
          <w:rFonts w:ascii="仿宋_GB2312" w:eastAsia="仿宋_GB2312" w:hint="eastAsia"/>
          <w:sz w:val="32"/>
          <w:szCs w:val="32"/>
        </w:rPr>
        <w:t>康养度假社区</w:t>
      </w:r>
      <w:r>
        <w:rPr>
          <w:rFonts w:ascii="仿宋_GB2312" w:eastAsia="仿宋_GB2312" w:hint="eastAsia"/>
          <w:sz w:val="32"/>
          <w:szCs w:val="32"/>
        </w:rPr>
        <w:t>。</w:t>
      </w:r>
    </w:p>
    <w:p w:rsidR="002A37E8" w:rsidRDefault="0012401E">
      <w:pPr>
        <w:spacing w:line="560" w:lineRule="exact"/>
        <w:ind w:firstLineChars="200" w:firstLine="640"/>
        <w:rPr>
          <w:rFonts w:ascii="仿宋_GB2312" w:eastAsia="仿宋_GB2312"/>
          <w:sz w:val="32"/>
          <w:szCs w:val="32"/>
        </w:rPr>
      </w:pPr>
      <w:r>
        <w:rPr>
          <w:rFonts w:ascii="仿宋_GB2312" w:eastAsia="仿宋_GB2312" w:hint="eastAsia"/>
          <w:sz w:val="32"/>
          <w:szCs w:val="32"/>
        </w:rPr>
        <w:t>出租车：约</w:t>
      </w:r>
      <w:r>
        <w:rPr>
          <w:rFonts w:ascii="仿宋_GB2312" w:eastAsia="仿宋_GB2312" w:hint="eastAsia"/>
          <w:sz w:val="32"/>
          <w:szCs w:val="32"/>
        </w:rPr>
        <w:t>30</w:t>
      </w:r>
      <w:r>
        <w:rPr>
          <w:rFonts w:ascii="仿宋_GB2312" w:eastAsia="仿宋_GB2312" w:hint="eastAsia"/>
          <w:sz w:val="32"/>
          <w:szCs w:val="32"/>
        </w:rPr>
        <w:t>公里（约</w:t>
      </w:r>
      <w:r>
        <w:rPr>
          <w:rFonts w:ascii="仿宋_GB2312" w:eastAsia="仿宋_GB2312" w:hint="eastAsia"/>
          <w:sz w:val="32"/>
          <w:szCs w:val="32"/>
        </w:rPr>
        <w:t>55</w:t>
      </w:r>
      <w:r>
        <w:rPr>
          <w:rFonts w:ascii="仿宋_GB2312" w:eastAsia="仿宋_GB2312" w:hint="eastAsia"/>
          <w:sz w:val="32"/>
          <w:szCs w:val="32"/>
        </w:rPr>
        <w:t>分钟），打车费用：</w:t>
      </w:r>
      <w:r>
        <w:rPr>
          <w:rFonts w:ascii="仿宋_GB2312" w:eastAsia="仿宋_GB2312" w:hint="eastAsia"/>
          <w:sz w:val="32"/>
          <w:szCs w:val="32"/>
        </w:rPr>
        <w:t>50-60</w:t>
      </w:r>
      <w:r>
        <w:rPr>
          <w:rFonts w:ascii="仿宋_GB2312" w:eastAsia="仿宋_GB2312" w:hint="eastAsia"/>
          <w:sz w:val="32"/>
          <w:szCs w:val="32"/>
        </w:rPr>
        <w:t>元（按驾车的最短路程计算，不同车型价格存在一定差异）</w:t>
      </w:r>
    </w:p>
    <w:p w:rsidR="002A37E8" w:rsidRDefault="0012401E">
      <w:pPr>
        <w:spacing w:line="360" w:lineRule="auto"/>
        <w:ind w:leftChars="152" w:left="319" w:firstLineChars="100" w:firstLine="320"/>
        <w:rPr>
          <w:rFonts w:ascii="黑体" w:eastAsia="黑体"/>
          <w:sz w:val="32"/>
          <w:szCs w:val="32"/>
        </w:rPr>
      </w:pPr>
      <w:r>
        <w:rPr>
          <w:rFonts w:ascii="黑体" w:eastAsia="黑体" w:hint="eastAsia"/>
          <w:sz w:val="32"/>
          <w:szCs w:val="32"/>
        </w:rPr>
        <w:t>十</w:t>
      </w:r>
      <w:r>
        <w:rPr>
          <w:rFonts w:ascii="黑体" w:eastAsia="黑体" w:hint="eastAsia"/>
          <w:sz w:val="32"/>
          <w:szCs w:val="32"/>
        </w:rPr>
        <w:t>四</w:t>
      </w:r>
      <w:r>
        <w:rPr>
          <w:rFonts w:ascii="黑体" w:eastAsia="黑体" w:hint="eastAsia"/>
          <w:sz w:val="32"/>
          <w:szCs w:val="32"/>
        </w:rPr>
        <w:t>、其他事项</w:t>
      </w:r>
    </w:p>
    <w:p w:rsidR="002A37E8" w:rsidRDefault="0012401E">
      <w:pPr>
        <w:pStyle w:val="4"/>
        <w:spacing w:line="560" w:lineRule="exact"/>
        <w:ind w:firstLineChars="200" w:firstLine="640"/>
        <w:jc w:val="both"/>
        <w:rPr>
          <w:rStyle w:val="aa"/>
          <w:rFonts w:ascii="仿宋_GB2312" w:eastAsia="仿宋_GB2312" w:hAnsi="仿宋"/>
          <w:b w:val="0"/>
          <w:bCs w:val="0"/>
          <w:spacing w:val="0"/>
          <w:sz w:val="32"/>
          <w:szCs w:val="32"/>
        </w:rPr>
      </w:pPr>
      <w:r>
        <w:rPr>
          <w:rStyle w:val="aa"/>
          <w:rFonts w:ascii="仿宋_GB2312" w:eastAsia="仿宋_GB2312" w:hAnsi="仿宋" w:hint="eastAsia"/>
          <w:b w:val="0"/>
          <w:bCs w:val="0"/>
          <w:spacing w:val="0"/>
          <w:sz w:val="32"/>
          <w:szCs w:val="32"/>
        </w:rPr>
        <w:t>（一）</w:t>
      </w:r>
      <w:r>
        <w:rPr>
          <w:rStyle w:val="aa"/>
          <w:rFonts w:ascii="仿宋" w:eastAsia="仿宋" w:hAnsi="仿宋" w:hint="eastAsia"/>
          <w:b w:val="0"/>
          <w:bCs w:val="0"/>
          <w:spacing w:val="0"/>
          <w:sz w:val="32"/>
          <w:szCs w:val="32"/>
        </w:rPr>
        <w:t>参赛队员须身体健康，</w:t>
      </w:r>
      <w:r>
        <w:rPr>
          <w:rStyle w:val="aa"/>
          <w:rFonts w:ascii="仿宋" w:eastAsia="仿宋" w:hAnsi="仿宋" w:hint="eastAsia"/>
          <w:b w:val="0"/>
          <w:bCs w:val="0"/>
          <w:color w:val="000000"/>
          <w:spacing w:val="0"/>
          <w:sz w:val="32"/>
          <w:szCs w:val="32"/>
        </w:rPr>
        <w:t>年龄在</w:t>
      </w:r>
      <w:r>
        <w:rPr>
          <w:rStyle w:val="aa"/>
          <w:rFonts w:ascii="仿宋" w:eastAsia="仿宋" w:hAnsi="仿宋" w:hint="eastAsia"/>
          <w:b w:val="0"/>
          <w:bCs w:val="0"/>
          <w:color w:val="000000"/>
          <w:spacing w:val="0"/>
          <w:sz w:val="32"/>
          <w:szCs w:val="32"/>
        </w:rPr>
        <w:t>18</w:t>
      </w:r>
      <w:r>
        <w:rPr>
          <w:rStyle w:val="aa"/>
          <w:rFonts w:ascii="仿宋" w:eastAsia="仿宋" w:hAnsi="仿宋" w:hint="eastAsia"/>
          <w:b w:val="0"/>
          <w:bCs w:val="0"/>
          <w:color w:val="000000"/>
          <w:spacing w:val="0"/>
          <w:sz w:val="32"/>
          <w:szCs w:val="32"/>
        </w:rPr>
        <w:t>周岁至</w:t>
      </w:r>
      <w:r>
        <w:rPr>
          <w:rStyle w:val="aa"/>
          <w:rFonts w:ascii="仿宋" w:eastAsia="仿宋" w:hAnsi="仿宋" w:hint="eastAsia"/>
          <w:b w:val="0"/>
          <w:bCs w:val="0"/>
          <w:color w:val="000000"/>
          <w:spacing w:val="0"/>
          <w:sz w:val="32"/>
          <w:szCs w:val="32"/>
        </w:rPr>
        <w:t>65</w:t>
      </w:r>
      <w:r>
        <w:rPr>
          <w:rStyle w:val="aa"/>
          <w:rFonts w:ascii="仿宋" w:eastAsia="仿宋" w:hAnsi="仿宋" w:hint="eastAsia"/>
          <w:b w:val="0"/>
          <w:bCs w:val="0"/>
          <w:color w:val="000000"/>
          <w:spacing w:val="0"/>
          <w:sz w:val="32"/>
          <w:szCs w:val="32"/>
        </w:rPr>
        <w:t>周岁。参赛队员应持有比赛日近半年内的县级以上医院体检</w:t>
      </w:r>
      <w:r>
        <w:rPr>
          <w:rStyle w:val="aa"/>
          <w:rFonts w:ascii="仿宋" w:eastAsia="仿宋" w:hAnsi="仿宋" w:hint="eastAsia"/>
          <w:b w:val="0"/>
          <w:bCs w:val="0"/>
          <w:color w:val="000000"/>
          <w:spacing w:val="0"/>
          <w:sz w:val="32"/>
          <w:szCs w:val="32"/>
        </w:rPr>
        <w:t>健康</w:t>
      </w:r>
      <w:r>
        <w:rPr>
          <w:rStyle w:val="aa"/>
          <w:rFonts w:ascii="仿宋" w:eastAsia="仿宋" w:hAnsi="仿宋" w:hint="eastAsia"/>
          <w:b w:val="0"/>
          <w:bCs w:val="0"/>
          <w:color w:val="000000"/>
          <w:spacing w:val="0"/>
          <w:sz w:val="32"/>
          <w:szCs w:val="32"/>
        </w:rPr>
        <w:t>证明</w:t>
      </w:r>
      <w:r>
        <w:rPr>
          <w:rStyle w:val="aa"/>
          <w:rFonts w:ascii="仿宋" w:eastAsia="仿宋" w:hAnsi="仿宋" w:hint="eastAsia"/>
          <w:b w:val="0"/>
          <w:bCs w:val="0"/>
          <w:color w:val="000000"/>
          <w:spacing w:val="0"/>
          <w:sz w:val="32"/>
          <w:szCs w:val="32"/>
        </w:rPr>
        <w:t>（</w:t>
      </w:r>
      <w:r>
        <w:rPr>
          <w:rStyle w:val="aa"/>
          <w:rFonts w:ascii="仿宋" w:eastAsia="仿宋" w:hAnsi="仿宋" w:hint="eastAsia"/>
          <w:b w:val="0"/>
          <w:bCs w:val="0"/>
          <w:color w:val="000000"/>
          <w:spacing w:val="0"/>
          <w:sz w:val="32"/>
          <w:szCs w:val="32"/>
        </w:rPr>
        <w:t>无高血压或心血管等不适合参加比赛的疾病</w:t>
      </w:r>
      <w:r>
        <w:rPr>
          <w:rStyle w:val="aa"/>
          <w:rFonts w:ascii="仿宋" w:eastAsia="仿宋" w:hAnsi="仿宋" w:hint="eastAsia"/>
          <w:b w:val="0"/>
          <w:bCs w:val="0"/>
          <w:color w:val="000000"/>
          <w:spacing w:val="0"/>
          <w:sz w:val="32"/>
          <w:szCs w:val="32"/>
        </w:rPr>
        <w:t>）</w:t>
      </w:r>
      <w:r>
        <w:rPr>
          <w:rStyle w:val="aa"/>
          <w:rFonts w:ascii="仿宋" w:eastAsia="仿宋" w:hAnsi="仿宋" w:hint="eastAsia"/>
          <w:b w:val="0"/>
          <w:bCs w:val="0"/>
          <w:color w:val="000000"/>
          <w:spacing w:val="0"/>
          <w:sz w:val="32"/>
          <w:szCs w:val="32"/>
        </w:rPr>
        <w:t>、</w:t>
      </w:r>
      <w:r>
        <w:rPr>
          <w:rStyle w:val="aa"/>
          <w:rFonts w:ascii="仿宋" w:eastAsia="仿宋" w:hAnsi="仿宋" w:hint="eastAsia"/>
          <w:b w:val="0"/>
          <w:bCs w:val="0"/>
          <w:color w:val="000000"/>
          <w:spacing w:val="0"/>
          <w:sz w:val="32"/>
          <w:szCs w:val="32"/>
        </w:rPr>
        <w:t>人身</w:t>
      </w:r>
      <w:r>
        <w:rPr>
          <w:rStyle w:val="aa"/>
          <w:rFonts w:ascii="仿宋" w:eastAsia="仿宋" w:hAnsi="仿宋" w:hint="eastAsia"/>
          <w:b w:val="0"/>
          <w:bCs w:val="0"/>
          <w:color w:val="000000"/>
          <w:spacing w:val="0"/>
          <w:sz w:val="32"/>
          <w:szCs w:val="32"/>
        </w:rPr>
        <w:t>意外伤害保险，并同时签署自愿参赛责任书、健身气功赛事活动参赛队赛风赛纪承诺书。</w:t>
      </w:r>
    </w:p>
    <w:p w:rsidR="002A37E8" w:rsidRDefault="0012401E">
      <w:pPr>
        <w:pStyle w:val="4"/>
        <w:spacing w:line="560" w:lineRule="exact"/>
        <w:ind w:firstLineChars="200" w:firstLine="640"/>
        <w:jc w:val="both"/>
        <w:rPr>
          <w:rStyle w:val="aa"/>
          <w:rFonts w:ascii="仿宋_GB2312" w:eastAsia="仿宋_GB2312" w:hAnsi="仿宋"/>
          <w:b w:val="0"/>
          <w:bCs w:val="0"/>
          <w:color w:val="000000"/>
          <w:spacing w:val="0"/>
          <w:sz w:val="32"/>
          <w:szCs w:val="32"/>
        </w:rPr>
      </w:pPr>
      <w:r>
        <w:rPr>
          <w:rStyle w:val="aa"/>
          <w:rFonts w:ascii="仿宋_GB2312" w:eastAsia="仿宋_GB2312" w:hAnsi="仿宋" w:hint="eastAsia"/>
          <w:b w:val="0"/>
          <w:bCs w:val="0"/>
          <w:color w:val="000000"/>
          <w:spacing w:val="0"/>
          <w:sz w:val="32"/>
          <w:szCs w:val="32"/>
        </w:rPr>
        <w:t>（三）各参赛队伍食宿费自理。为保障赛事安全，本次比赛食宿由组委会统一安排，参赛代表队按照报到日至离会日收取，</w:t>
      </w:r>
      <w:r>
        <w:rPr>
          <w:rStyle w:val="aa"/>
          <w:rFonts w:ascii="仿宋_GB2312" w:eastAsia="仿宋_GB2312" w:hAnsi="仿宋" w:hint="eastAsia"/>
          <w:b w:val="0"/>
          <w:bCs w:val="0"/>
          <w:color w:val="000000"/>
          <w:spacing w:val="0"/>
          <w:sz w:val="32"/>
          <w:szCs w:val="32"/>
        </w:rPr>
        <w:t>需提前联系组委会预定</w:t>
      </w:r>
      <w:r>
        <w:rPr>
          <w:rStyle w:val="aa"/>
          <w:rFonts w:ascii="仿宋_GB2312" w:eastAsia="仿宋_GB2312" w:hAnsi="仿宋" w:hint="eastAsia"/>
          <w:b w:val="0"/>
          <w:bCs w:val="0"/>
          <w:color w:val="000000"/>
          <w:spacing w:val="0"/>
          <w:sz w:val="32"/>
          <w:szCs w:val="32"/>
        </w:rPr>
        <w:t>酒店</w:t>
      </w:r>
      <w:r>
        <w:rPr>
          <w:rStyle w:val="aa"/>
          <w:rFonts w:ascii="仿宋_GB2312" w:eastAsia="仿宋_GB2312" w:hAnsi="仿宋" w:hint="eastAsia"/>
          <w:b w:val="0"/>
          <w:bCs w:val="0"/>
          <w:color w:val="000000"/>
          <w:spacing w:val="0"/>
          <w:sz w:val="32"/>
          <w:szCs w:val="32"/>
        </w:rPr>
        <w:t>房间，</w:t>
      </w:r>
      <w:r>
        <w:rPr>
          <w:rStyle w:val="aa"/>
          <w:rFonts w:ascii="仿宋_GB2312" w:eastAsia="仿宋_GB2312" w:hAnsi="仿宋" w:hint="eastAsia"/>
          <w:b w:val="0"/>
          <w:bCs w:val="0"/>
          <w:color w:val="000000"/>
          <w:spacing w:val="0"/>
          <w:sz w:val="32"/>
          <w:szCs w:val="32"/>
        </w:rPr>
        <w:t>食宿费标准为</w:t>
      </w:r>
      <w:r>
        <w:rPr>
          <w:rStyle w:val="aa"/>
          <w:rFonts w:ascii="仿宋_GB2312" w:eastAsia="仿宋_GB2312" w:hAnsi="仿宋" w:hint="eastAsia"/>
          <w:b w:val="0"/>
          <w:bCs w:val="0"/>
          <w:color w:val="000000"/>
          <w:spacing w:val="0"/>
          <w:sz w:val="32"/>
          <w:szCs w:val="32"/>
        </w:rPr>
        <w:t>350</w:t>
      </w:r>
      <w:r>
        <w:rPr>
          <w:rStyle w:val="aa"/>
          <w:rFonts w:ascii="仿宋_GB2312" w:eastAsia="仿宋_GB2312" w:hAnsi="仿宋" w:hint="eastAsia"/>
          <w:b w:val="0"/>
          <w:bCs w:val="0"/>
          <w:color w:val="000000"/>
          <w:spacing w:val="0"/>
          <w:sz w:val="32"/>
          <w:szCs w:val="32"/>
        </w:rPr>
        <w:t>元</w:t>
      </w:r>
      <w:r>
        <w:rPr>
          <w:rStyle w:val="aa"/>
          <w:rFonts w:ascii="仿宋_GB2312" w:eastAsia="仿宋_GB2312" w:hAnsi="仿宋" w:hint="eastAsia"/>
          <w:b w:val="0"/>
          <w:bCs w:val="0"/>
          <w:color w:val="000000"/>
          <w:spacing w:val="0"/>
          <w:sz w:val="32"/>
          <w:szCs w:val="32"/>
        </w:rPr>
        <w:t>/</w:t>
      </w:r>
      <w:r>
        <w:rPr>
          <w:rStyle w:val="aa"/>
          <w:rFonts w:ascii="仿宋_GB2312" w:eastAsia="仿宋_GB2312" w:hAnsi="仿宋" w:hint="eastAsia"/>
          <w:b w:val="0"/>
          <w:bCs w:val="0"/>
          <w:color w:val="000000"/>
          <w:spacing w:val="0"/>
          <w:sz w:val="32"/>
          <w:szCs w:val="32"/>
        </w:rPr>
        <w:lastRenderedPageBreak/>
        <w:t>人</w:t>
      </w:r>
      <w:r>
        <w:rPr>
          <w:rStyle w:val="aa"/>
          <w:rFonts w:ascii="仿宋_GB2312" w:eastAsia="仿宋_GB2312" w:hAnsi="仿宋" w:hint="eastAsia"/>
          <w:b w:val="0"/>
          <w:bCs w:val="0"/>
          <w:color w:val="000000"/>
          <w:spacing w:val="0"/>
          <w:sz w:val="32"/>
          <w:szCs w:val="32"/>
        </w:rPr>
        <w:t>/</w:t>
      </w:r>
      <w:r>
        <w:rPr>
          <w:rStyle w:val="aa"/>
          <w:rFonts w:ascii="仿宋_GB2312" w:eastAsia="仿宋_GB2312" w:hAnsi="仿宋" w:hint="eastAsia"/>
          <w:b w:val="0"/>
          <w:bCs w:val="0"/>
          <w:color w:val="000000"/>
          <w:spacing w:val="0"/>
          <w:sz w:val="32"/>
          <w:szCs w:val="32"/>
        </w:rPr>
        <w:t>天（标间），</w:t>
      </w:r>
      <w:r>
        <w:rPr>
          <w:rStyle w:val="aa"/>
          <w:rFonts w:ascii="仿宋_GB2312" w:eastAsia="仿宋_GB2312" w:hAnsi="仿宋" w:hint="eastAsia"/>
          <w:b w:val="0"/>
          <w:bCs w:val="0"/>
          <w:color w:val="000000"/>
          <w:spacing w:val="0"/>
          <w:sz w:val="32"/>
          <w:szCs w:val="32"/>
        </w:rPr>
        <w:t>520</w:t>
      </w:r>
      <w:r>
        <w:rPr>
          <w:rStyle w:val="aa"/>
          <w:rFonts w:ascii="仿宋_GB2312" w:eastAsia="仿宋_GB2312" w:hAnsi="仿宋" w:hint="eastAsia"/>
          <w:b w:val="0"/>
          <w:bCs w:val="0"/>
          <w:color w:val="000000"/>
          <w:spacing w:val="0"/>
          <w:sz w:val="32"/>
          <w:szCs w:val="32"/>
        </w:rPr>
        <w:t>元</w:t>
      </w:r>
      <w:r>
        <w:rPr>
          <w:rStyle w:val="aa"/>
          <w:rFonts w:ascii="仿宋_GB2312" w:eastAsia="仿宋_GB2312" w:hAnsi="仿宋" w:hint="eastAsia"/>
          <w:b w:val="0"/>
          <w:bCs w:val="0"/>
          <w:color w:val="000000"/>
          <w:spacing w:val="0"/>
          <w:sz w:val="32"/>
          <w:szCs w:val="32"/>
        </w:rPr>
        <w:t>/</w:t>
      </w:r>
      <w:r>
        <w:rPr>
          <w:rStyle w:val="aa"/>
          <w:rFonts w:ascii="仿宋_GB2312" w:eastAsia="仿宋_GB2312" w:hAnsi="仿宋" w:hint="eastAsia"/>
          <w:b w:val="0"/>
          <w:bCs w:val="0"/>
          <w:color w:val="000000"/>
          <w:spacing w:val="0"/>
          <w:sz w:val="32"/>
          <w:szCs w:val="32"/>
        </w:rPr>
        <w:t>人</w:t>
      </w:r>
      <w:r>
        <w:rPr>
          <w:rStyle w:val="aa"/>
          <w:rFonts w:ascii="仿宋_GB2312" w:eastAsia="仿宋_GB2312" w:hAnsi="仿宋" w:hint="eastAsia"/>
          <w:b w:val="0"/>
          <w:bCs w:val="0"/>
          <w:color w:val="000000"/>
          <w:spacing w:val="0"/>
          <w:sz w:val="32"/>
          <w:szCs w:val="32"/>
        </w:rPr>
        <w:t>/</w:t>
      </w:r>
      <w:r>
        <w:rPr>
          <w:rStyle w:val="aa"/>
          <w:rFonts w:ascii="仿宋_GB2312" w:eastAsia="仿宋_GB2312" w:hAnsi="仿宋" w:hint="eastAsia"/>
          <w:b w:val="0"/>
          <w:bCs w:val="0"/>
          <w:color w:val="000000"/>
          <w:spacing w:val="0"/>
          <w:sz w:val="32"/>
          <w:szCs w:val="32"/>
        </w:rPr>
        <w:t>天（单间）</w:t>
      </w:r>
      <w:r>
        <w:rPr>
          <w:rStyle w:val="aa"/>
          <w:rFonts w:ascii="仿宋_GB2312" w:eastAsia="仿宋_GB2312" w:hAnsi="仿宋" w:hint="eastAsia"/>
          <w:b w:val="0"/>
          <w:bCs w:val="0"/>
          <w:color w:val="000000"/>
          <w:spacing w:val="0"/>
          <w:sz w:val="32"/>
          <w:szCs w:val="32"/>
        </w:rPr>
        <w:t>，</w:t>
      </w:r>
      <w:r>
        <w:rPr>
          <w:rStyle w:val="aa"/>
          <w:rFonts w:ascii="仿宋_GB2312" w:eastAsia="仿宋_GB2312" w:hAnsi="仿宋" w:hint="eastAsia"/>
          <w:b w:val="0"/>
          <w:bCs w:val="0"/>
          <w:color w:val="000000"/>
          <w:spacing w:val="0"/>
          <w:sz w:val="32"/>
          <w:szCs w:val="32"/>
        </w:rPr>
        <w:t>提前离会不予办理退费。</w:t>
      </w:r>
    </w:p>
    <w:p w:rsidR="002A37E8" w:rsidRDefault="0012401E">
      <w:pPr>
        <w:pStyle w:val="a6"/>
        <w:widowControl/>
        <w:spacing w:beforeAutospacing="0" w:afterAutospacing="0" w:line="560" w:lineRule="exact"/>
        <w:ind w:firstLineChars="200" w:firstLine="640"/>
        <w:rPr>
          <w:rStyle w:val="aa"/>
          <w:rFonts w:ascii="仿宋_GB2312" w:eastAsia="仿宋_GB2312" w:hAnsi="仿宋"/>
          <w:spacing w:val="0"/>
          <w:kern w:val="2"/>
          <w:sz w:val="32"/>
          <w:szCs w:val="32"/>
          <w:lang w:val="zh-CN"/>
        </w:rPr>
      </w:pPr>
      <w:r>
        <w:rPr>
          <w:rStyle w:val="aa"/>
          <w:rFonts w:ascii="仿宋_GB2312" w:eastAsia="仿宋_GB2312" w:hAnsi="仿宋" w:hint="eastAsia"/>
          <w:spacing w:val="0"/>
          <w:kern w:val="2"/>
          <w:sz w:val="32"/>
          <w:szCs w:val="32"/>
          <w:lang w:val="zh-CN"/>
        </w:rPr>
        <w:t>酒店预定汇款信息如下：</w:t>
      </w:r>
    </w:p>
    <w:p w:rsidR="002A37E8" w:rsidRDefault="0012401E">
      <w:pPr>
        <w:pStyle w:val="a6"/>
        <w:widowControl/>
        <w:spacing w:beforeAutospacing="0" w:afterAutospacing="0" w:line="560" w:lineRule="exact"/>
        <w:ind w:firstLineChars="200" w:firstLine="640"/>
        <w:rPr>
          <w:rStyle w:val="aa"/>
          <w:rFonts w:ascii="仿宋_GB2312" w:eastAsia="仿宋_GB2312" w:hAnsi="仿宋"/>
          <w:spacing w:val="0"/>
          <w:kern w:val="2"/>
          <w:sz w:val="32"/>
          <w:szCs w:val="32"/>
          <w:lang w:val="zh-CN"/>
        </w:rPr>
      </w:pPr>
      <w:r>
        <w:rPr>
          <w:rStyle w:val="aa"/>
          <w:rFonts w:ascii="仿宋_GB2312" w:eastAsia="仿宋_GB2312" w:hAnsi="仿宋" w:hint="eastAsia"/>
          <w:spacing w:val="0"/>
          <w:kern w:val="2"/>
          <w:sz w:val="32"/>
          <w:szCs w:val="32"/>
          <w:lang w:val="zh-CN"/>
        </w:rPr>
        <w:t>账户名：吉林省励志橙体育文化传播有限公司</w:t>
      </w:r>
    </w:p>
    <w:p w:rsidR="002A37E8" w:rsidRDefault="0012401E">
      <w:pPr>
        <w:pStyle w:val="a6"/>
        <w:widowControl/>
        <w:spacing w:beforeAutospacing="0" w:afterAutospacing="0" w:line="560" w:lineRule="exact"/>
        <w:ind w:firstLineChars="200" w:firstLine="640"/>
        <w:rPr>
          <w:rStyle w:val="aa"/>
          <w:rFonts w:ascii="仿宋_GB2312" w:eastAsia="仿宋_GB2312" w:hAnsi="仿宋"/>
          <w:spacing w:val="0"/>
          <w:kern w:val="2"/>
          <w:sz w:val="32"/>
          <w:szCs w:val="32"/>
          <w:lang w:val="zh-CN"/>
        </w:rPr>
      </w:pPr>
      <w:r>
        <w:rPr>
          <w:rStyle w:val="aa"/>
          <w:rFonts w:ascii="仿宋_GB2312" w:eastAsia="仿宋_GB2312" w:hAnsi="仿宋" w:hint="eastAsia"/>
          <w:spacing w:val="0"/>
          <w:kern w:val="2"/>
          <w:sz w:val="32"/>
          <w:szCs w:val="32"/>
          <w:lang w:val="zh-CN"/>
        </w:rPr>
        <w:t>账号：</w:t>
      </w:r>
      <w:r>
        <w:rPr>
          <w:rStyle w:val="aa"/>
          <w:rFonts w:ascii="仿宋_GB2312" w:eastAsia="仿宋_GB2312" w:hAnsi="仿宋" w:hint="eastAsia"/>
          <w:spacing w:val="0"/>
          <w:kern w:val="2"/>
          <w:sz w:val="32"/>
          <w:szCs w:val="32"/>
          <w:lang w:val="zh-CN"/>
        </w:rPr>
        <w:t>0710 7500 1101 5200 0121 97</w:t>
      </w:r>
    </w:p>
    <w:p w:rsidR="002A37E8" w:rsidRDefault="0012401E">
      <w:pPr>
        <w:pStyle w:val="a6"/>
        <w:widowControl/>
        <w:spacing w:beforeAutospacing="0" w:afterAutospacing="0" w:line="560" w:lineRule="exact"/>
        <w:ind w:firstLineChars="200" w:firstLine="640"/>
        <w:rPr>
          <w:rStyle w:val="aa"/>
          <w:rFonts w:ascii="仿宋_GB2312" w:eastAsia="仿宋_GB2312" w:hAnsi="仿宋"/>
          <w:spacing w:val="0"/>
          <w:kern w:val="2"/>
          <w:sz w:val="32"/>
          <w:szCs w:val="32"/>
          <w:lang w:val="zh-CN"/>
        </w:rPr>
      </w:pPr>
      <w:r>
        <w:rPr>
          <w:rStyle w:val="aa"/>
          <w:rFonts w:ascii="仿宋_GB2312" w:eastAsia="仿宋_GB2312" w:hAnsi="仿宋" w:hint="eastAsia"/>
          <w:spacing w:val="0"/>
          <w:kern w:val="2"/>
          <w:sz w:val="32"/>
          <w:szCs w:val="32"/>
          <w:lang w:val="zh-CN"/>
        </w:rPr>
        <w:t>开户机构：吉林农村商业银行长春前进大街支行</w:t>
      </w:r>
    </w:p>
    <w:p w:rsidR="002A37E8" w:rsidRDefault="0012401E">
      <w:pPr>
        <w:pStyle w:val="a6"/>
        <w:widowControl/>
        <w:spacing w:beforeAutospacing="0" w:afterAutospacing="0" w:line="560" w:lineRule="exact"/>
        <w:ind w:firstLineChars="200" w:firstLine="640"/>
        <w:rPr>
          <w:rStyle w:val="aa"/>
          <w:rFonts w:ascii="仿宋_GB2312" w:eastAsia="仿宋_GB2312" w:hAnsi="仿宋"/>
          <w:spacing w:val="0"/>
          <w:kern w:val="2"/>
          <w:sz w:val="32"/>
          <w:szCs w:val="32"/>
          <w:lang w:val="zh-CN"/>
        </w:rPr>
      </w:pPr>
      <w:r>
        <w:rPr>
          <w:rStyle w:val="aa"/>
          <w:rFonts w:ascii="仿宋_GB2312" w:eastAsia="仿宋_GB2312" w:hAnsi="仿宋" w:hint="eastAsia"/>
          <w:spacing w:val="0"/>
          <w:kern w:val="2"/>
          <w:sz w:val="32"/>
          <w:szCs w:val="32"/>
          <w:lang w:val="zh-CN"/>
        </w:rPr>
        <w:t>汇款备注：参赛单位。</w:t>
      </w:r>
    </w:p>
    <w:p w:rsidR="002A37E8" w:rsidRDefault="0012401E">
      <w:pPr>
        <w:pStyle w:val="a6"/>
        <w:widowControl/>
        <w:spacing w:beforeAutospacing="0" w:afterAutospacing="0" w:line="560" w:lineRule="exact"/>
        <w:ind w:firstLineChars="200" w:firstLine="640"/>
        <w:rPr>
          <w:rStyle w:val="aa"/>
          <w:rFonts w:ascii="仿宋_GB2312" w:eastAsia="仿宋_GB2312" w:hAnsi="仿宋"/>
          <w:spacing w:val="0"/>
          <w:kern w:val="2"/>
          <w:sz w:val="32"/>
          <w:szCs w:val="32"/>
          <w:lang w:val="zh-CN"/>
        </w:rPr>
      </w:pPr>
      <w:r>
        <w:rPr>
          <w:rStyle w:val="aa"/>
          <w:rFonts w:ascii="仿宋_GB2312" w:eastAsia="仿宋_GB2312" w:hAnsi="仿宋" w:hint="eastAsia"/>
          <w:spacing w:val="0"/>
          <w:kern w:val="2"/>
          <w:sz w:val="32"/>
          <w:szCs w:val="32"/>
          <w:lang w:val="zh-CN"/>
        </w:rPr>
        <w:t>汇款后请向组委会提供汇款凭证或汇款成功截图。</w:t>
      </w:r>
    </w:p>
    <w:p w:rsidR="002A37E8" w:rsidRDefault="0012401E">
      <w:pPr>
        <w:pStyle w:val="a6"/>
        <w:widowControl/>
        <w:spacing w:beforeAutospacing="0" w:afterAutospacing="0" w:line="560" w:lineRule="exact"/>
        <w:ind w:firstLineChars="200" w:firstLine="640"/>
        <w:rPr>
          <w:rStyle w:val="aa"/>
          <w:rFonts w:ascii="仿宋_GB2312" w:eastAsia="仿宋_GB2312" w:hAnsi="仿宋"/>
          <w:spacing w:val="0"/>
          <w:kern w:val="2"/>
          <w:sz w:val="32"/>
          <w:szCs w:val="32"/>
        </w:rPr>
      </w:pPr>
      <w:r>
        <w:rPr>
          <w:rStyle w:val="aa"/>
          <w:rFonts w:ascii="仿宋_GB2312" w:eastAsia="仿宋_GB2312" w:hAnsi="仿宋" w:hint="eastAsia"/>
          <w:spacing w:val="0"/>
          <w:kern w:val="2"/>
          <w:sz w:val="32"/>
          <w:szCs w:val="32"/>
          <w:lang w:val="zh-CN"/>
        </w:rPr>
        <w:t>联系人：刘珊雨</w:t>
      </w:r>
      <w:r>
        <w:rPr>
          <w:rStyle w:val="aa"/>
          <w:rFonts w:ascii="仿宋_GB2312" w:eastAsia="仿宋_GB2312" w:hAnsi="仿宋" w:hint="eastAsia"/>
          <w:spacing w:val="0"/>
          <w:kern w:val="2"/>
          <w:sz w:val="32"/>
          <w:szCs w:val="32"/>
        </w:rPr>
        <w:t>13174468880</w:t>
      </w:r>
      <w:r>
        <w:rPr>
          <w:rStyle w:val="aa"/>
          <w:rFonts w:ascii="仿宋_GB2312" w:eastAsia="仿宋_GB2312" w:hAnsi="仿宋" w:hint="eastAsia"/>
          <w:spacing w:val="0"/>
          <w:kern w:val="2"/>
          <w:sz w:val="32"/>
          <w:szCs w:val="32"/>
        </w:rPr>
        <w:t>（微信同步）</w:t>
      </w:r>
    </w:p>
    <w:p w:rsidR="002A37E8" w:rsidRDefault="0012401E">
      <w:pPr>
        <w:pStyle w:val="4"/>
        <w:spacing w:line="560" w:lineRule="exact"/>
        <w:ind w:firstLineChars="200" w:firstLine="640"/>
        <w:jc w:val="both"/>
        <w:rPr>
          <w:rFonts w:ascii="仿宋_GB2312" w:eastAsia="仿宋_GB2312"/>
          <w:sz w:val="32"/>
          <w:szCs w:val="32"/>
        </w:rPr>
      </w:pPr>
      <w:r>
        <w:rPr>
          <w:rStyle w:val="aa"/>
          <w:rFonts w:ascii="仿宋_GB2312" w:eastAsia="仿宋_GB2312" w:hAnsi="仿宋" w:hint="eastAsia"/>
          <w:b w:val="0"/>
          <w:bCs w:val="0"/>
          <w:color w:val="000000"/>
          <w:spacing w:val="0"/>
          <w:sz w:val="32"/>
          <w:szCs w:val="32"/>
        </w:rPr>
        <w:t>（四）各参赛队伍往</w:t>
      </w:r>
      <w:r>
        <w:rPr>
          <w:rStyle w:val="aa"/>
          <w:rFonts w:ascii="仿宋_GB2312" w:eastAsia="仿宋_GB2312" w:hAnsi="仿宋" w:hint="eastAsia"/>
          <w:b w:val="0"/>
          <w:bCs w:val="0"/>
          <w:spacing w:val="0"/>
          <w:sz w:val="32"/>
          <w:szCs w:val="32"/>
        </w:rPr>
        <w:t>返交通费自理，须自行办理包含比赛日期的人身意外伤害保险，费用自理。</w:t>
      </w:r>
      <w:r>
        <w:rPr>
          <w:rStyle w:val="aa"/>
          <w:rFonts w:ascii="仿宋_GB2312" w:eastAsia="仿宋_GB2312" w:hAnsi="仿宋"/>
          <w:b w:val="0"/>
          <w:bCs w:val="0"/>
          <w:spacing w:val="0"/>
          <w:sz w:val="32"/>
          <w:szCs w:val="32"/>
        </w:rPr>
        <w:t>参赛往返及比赛期间出现的人身意外伤害事故，概由各</w:t>
      </w:r>
      <w:r>
        <w:rPr>
          <w:rStyle w:val="aa"/>
          <w:rFonts w:ascii="仿宋_GB2312" w:eastAsia="仿宋_GB2312" w:hAnsi="仿宋" w:hint="eastAsia"/>
          <w:b w:val="0"/>
          <w:bCs w:val="0"/>
          <w:spacing w:val="0"/>
          <w:sz w:val="32"/>
          <w:szCs w:val="32"/>
        </w:rPr>
        <w:t>参赛队</w:t>
      </w:r>
      <w:r>
        <w:rPr>
          <w:rStyle w:val="aa"/>
          <w:rFonts w:ascii="仿宋_GB2312" w:eastAsia="仿宋_GB2312" w:hAnsi="仿宋"/>
          <w:b w:val="0"/>
          <w:bCs w:val="0"/>
          <w:spacing w:val="0"/>
          <w:sz w:val="32"/>
          <w:szCs w:val="32"/>
        </w:rPr>
        <w:t>或参赛者本人按保险条款办理相关事宜，比赛组委会不予承担任何法律、经济、医疗责任。</w:t>
      </w:r>
    </w:p>
    <w:p w:rsidR="002A37E8" w:rsidRDefault="0012401E">
      <w:pPr>
        <w:ind w:leftChars="152" w:left="319" w:firstLineChars="100" w:firstLine="320"/>
        <w:rPr>
          <w:rFonts w:ascii="黑体" w:eastAsia="黑体"/>
          <w:sz w:val="32"/>
          <w:szCs w:val="32"/>
        </w:rPr>
      </w:pPr>
      <w:r>
        <w:rPr>
          <w:rFonts w:ascii="黑体" w:eastAsia="黑体" w:hint="eastAsia"/>
          <w:sz w:val="32"/>
          <w:szCs w:val="32"/>
        </w:rPr>
        <w:t>十</w:t>
      </w:r>
      <w:r>
        <w:rPr>
          <w:rFonts w:ascii="黑体" w:eastAsia="黑体" w:hint="eastAsia"/>
          <w:sz w:val="32"/>
          <w:szCs w:val="32"/>
        </w:rPr>
        <w:t>五</w:t>
      </w:r>
      <w:r>
        <w:rPr>
          <w:rFonts w:ascii="黑体" w:eastAsia="黑体" w:hint="eastAsia"/>
          <w:sz w:val="32"/>
          <w:szCs w:val="32"/>
        </w:rPr>
        <w:t>、联系方式</w:t>
      </w:r>
    </w:p>
    <w:p w:rsidR="002A37E8" w:rsidRDefault="0012401E">
      <w:pPr>
        <w:ind w:leftChars="152" w:left="319" w:firstLineChars="100" w:firstLine="321"/>
        <w:rPr>
          <w:rFonts w:ascii="仿宋_GB2312" w:eastAsia="仿宋_GB2312"/>
          <w:b/>
          <w:bCs/>
          <w:sz w:val="32"/>
          <w:szCs w:val="32"/>
        </w:rPr>
      </w:pPr>
      <w:r>
        <w:rPr>
          <w:rFonts w:ascii="仿宋_GB2312" w:eastAsia="仿宋_GB2312" w:hint="eastAsia"/>
          <w:b/>
          <w:bCs/>
          <w:sz w:val="32"/>
          <w:szCs w:val="32"/>
        </w:rPr>
        <w:t>体育总局气功中心国内发展部</w:t>
      </w:r>
    </w:p>
    <w:p w:rsidR="002A37E8" w:rsidRDefault="0012401E">
      <w:pPr>
        <w:ind w:leftChars="152" w:left="319" w:firstLineChars="100" w:firstLine="320"/>
        <w:rPr>
          <w:rFonts w:ascii="仿宋_GB2312" w:eastAsia="仿宋_GB2312"/>
          <w:sz w:val="32"/>
          <w:szCs w:val="32"/>
        </w:rPr>
      </w:pPr>
      <w:r>
        <w:rPr>
          <w:rFonts w:ascii="仿宋_GB2312" w:eastAsia="仿宋_GB2312" w:hint="eastAsia"/>
          <w:sz w:val="32"/>
          <w:szCs w:val="32"/>
        </w:rPr>
        <w:t>联系人：</w:t>
      </w:r>
      <w:r>
        <w:rPr>
          <w:rFonts w:ascii="仿宋_GB2312" w:eastAsia="仿宋_GB2312" w:hint="eastAsia"/>
          <w:sz w:val="32"/>
          <w:szCs w:val="32"/>
        </w:rPr>
        <w:t>李老师</w:t>
      </w:r>
    </w:p>
    <w:p w:rsidR="002A37E8" w:rsidRDefault="0012401E">
      <w:pPr>
        <w:ind w:firstLine="645"/>
        <w:rPr>
          <w:rFonts w:ascii="仿宋_GB2312" w:eastAsia="仿宋_GB2312"/>
          <w:sz w:val="32"/>
          <w:szCs w:val="32"/>
        </w:rPr>
      </w:pPr>
      <w:r>
        <w:rPr>
          <w:rFonts w:ascii="仿宋_GB2312" w:eastAsia="仿宋_GB2312" w:hint="eastAsia"/>
          <w:sz w:val="32"/>
          <w:szCs w:val="32"/>
        </w:rPr>
        <w:t>电</w:t>
      </w:r>
      <w:r>
        <w:rPr>
          <w:rFonts w:ascii="仿宋_GB2312" w:eastAsia="仿宋_GB2312" w:hint="eastAsia"/>
          <w:sz w:val="32"/>
          <w:szCs w:val="32"/>
        </w:rPr>
        <w:t xml:space="preserve">  </w:t>
      </w:r>
      <w:r>
        <w:rPr>
          <w:rFonts w:ascii="仿宋_GB2312" w:eastAsia="仿宋_GB2312" w:hint="eastAsia"/>
          <w:sz w:val="32"/>
          <w:szCs w:val="32"/>
        </w:rPr>
        <w:t>话：</w:t>
      </w:r>
      <w:r>
        <w:rPr>
          <w:rFonts w:ascii="仿宋_GB2312" w:eastAsia="仿宋_GB2312"/>
          <w:sz w:val="32"/>
          <w:szCs w:val="32"/>
        </w:rPr>
        <w:t>010-67051</w:t>
      </w:r>
      <w:r>
        <w:rPr>
          <w:rFonts w:ascii="仿宋_GB2312" w:eastAsia="仿宋_GB2312" w:hint="eastAsia"/>
          <w:sz w:val="32"/>
          <w:szCs w:val="32"/>
        </w:rPr>
        <w:t>325</w:t>
      </w:r>
    </w:p>
    <w:p w:rsidR="002A37E8" w:rsidRDefault="0012401E">
      <w:pPr>
        <w:ind w:leftChars="152" w:left="319" w:firstLineChars="100" w:firstLine="320"/>
        <w:rPr>
          <w:rFonts w:ascii="仿宋_GB2312" w:eastAsia="仿宋_GB2312"/>
          <w:sz w:val="32"/>
          <w:szCs w:val="32"/>
        </w:rPr>
      </w:pPr>
      <w:r>
        <w:rPr>
          <w:rFonts w:ascii="仿宋_GB2312" w:eastAsia="仿宋_GB2312" w:hint="eastAsia"/>
          <w:sz w:val="32"/>
          <w:szCs w:val="32"/>
        </w:rPr>
        <w:t>邮</w:t>
      </w:r>
      <w:r>
        <w:rPr>
          <w:rFonts w:ascii="仿宋_GB2312" w:eastAsia="仿宋_GB2312" w:hint="eastAsia"/>
          <w:sz w:val="32"/>
          <w:szCs w:val="32"/>
        </w:rPr>
        <w:t xml:space="preserve">  </w:t>
      </w:r>
      <w:r>
        <w:rPr>
          <w:rFonts w:ascii="仿宋_GB2312" w:eastAsia="仿宋_GB2312" w:hint="eastAsia"/>
          <w:sz w:val="32"/>
          <w:szCs w:val="32"/>
        </w:rPr>
        <w:t>箱：</w:t>
      </w:r>
      <w:r>
        <w:rPr>
          <w:rFonts w:ascii="仿宋_GB2312" w:eastAsia="仿宋_GB2312" w:hint="eastAsia"/>
          <w:sz w:val="32"/>
          <w:szCs w:val="32"/>
        </w:rPr>
        <w:t>guoneibu207@126.com</w:t>
      </w:r>
    </w:p>
    <w:p w:rsidR="002A37E8" w:rsidRDefault="0012401E">
      <w:pPr>
        <w:pStyle w:val="4"/>
        <w:spacing w:line="560" w:lineRule="exact"/>
        <w:ind w:left="1060" w:hanging="420"/>
        <w:jc w:val="both"/>
        <w:rPr>
          <w:rFonts w:ascii="仿宋" w:eastAsia="仿宋" w:hAnsi="仿宋" w:cs="仿宋"/>
          <w:spacing w:val="-10"/>
          <w:sz w:val="32"/>
          <w:szCs w:val="32"/>
        </w:rPr>
      </w:pPr>
      <w:r>
        <w:rPr>
          <w:rStyle w:val="aa"/>
          <w:rFonts w:ascii="黑体" w:eastAsia="黑体" w:hAnsi="黑体" w:hint="eastAsia"/>
          <w:b w:val="0"/>
          <w:bCs w:val="0"/>
          <w:spacing w:val="0"/>
          <w:sz w:val="32"/>
          <w:szCs w:val="32"/>
        </w:rPr>
        <w:t>十</w:t>
      </w:r>
      <w:r>
        <w:rPr>
          <w:rStyle w:val="aa"/>
          <w:rFonts w:ascii="黑体" w:eastAsia="黑体" w:hAnsi="黑体" w:hint="eastAsia"/>
          <w:b w:val="0"/>
          <w:bCs w:val="0"/>
          <w:spacing w:val="0"/>
          <w:sz w:val="32"/>
          <w:szCs w:val="32"/>
        </w:rPr>
        <w:t>六</w:t>
      </w:r>
      <w:r>
        <w:rPr>
          <w:rStyle w:val="aa"/>
          <w:rFonts w:ascii="黑体" w:eastAsia="黑体" w:hAnsi="黑体" w:hint="eastAsia"/>
          <w:b w:val="0"/>
          <w:bCs w:val="0"/>
          <w:spacing w:val="0"/>
          <w:sz w:val="32"/>
          <w:szCs w:val="32"/>
        </w:rPr>
        <w:t>、未尽事宜，另行通知</w:t>
      </w:r>
    </w:p>
    <w:sectPr w:rsidR="002A37E8" w:rsidSect="00DF1888">
      <w:pgSz w:w="11906" w:h="16838"/>
      <w:pgMar w:top="1276" w:right="1558" w:bottom="1134" w:left="1797"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401E" w:rsidRDefault="0012401E" w:rsidP="002A37E8">
      <w:r>
        <w:separator/>
      </w:r>
    </w:p>
  </w:endnote>
  <w:endnote w:type="continuationSeparator" w:id="1">
    <w:p w:rsidR="0012401E" w:rsidRDefault="0012401E" w:rsidP="002A37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ngLiU">
    <w:altName w:val="細明體"/>
    <w:panose1 w:val="02020309000000000000"/>
    <w:charset w:val="88"/>
    <w:family w:val="modern"/>
    <w:notTrueType/>
    <w:pitch w:val="fixed"/>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黑体">
    <w:altName w:val="SimHei"/>
    <w:panose1 w:val="02010600030101010101"/>
    <w:charset w:val="86"/>
    <w:family w:val="auto"/>
    <w:pitch w:val="variable"/>
    <w:sig w:usb0="800002BF" w:usb1="38CF7CFA" w:usb2="00000016" w:usb3="00000000" w:csb0="00040001" w:csb1="00000000"/>
    <w:embedRegular r:id="rId1" w:subsetted="1" w:fontKey="{46244CEC-18BC-4D62-95B5-C119FFF836AB}"/>
  </w:font>
  <w:font w:name="仿宋_GB2312">
    <w:altName w:val="仿宋"/>
    <w:panose1 w:val="02010609030101010101"/>
    <w:charset w:val="86"/>
    <w:family w:val="modern"/>
    <w:pitch w:val="fixed"/>
    <w:sig w:usb0="00000001" w:usb1="080E0000" w:usb2="00000010" w:usb3="00000000" w:csb0="00040000" w:csb1="00000000"/>
    <w:embedRegular r:id="rId2" w:subsetted="1" w:fontKey="{93DCECDD-3D9E-4346-B455-4F7AB4FFE48A}"/>
    <w:embedBold r:id="rId3" w:subsetted="1" w:fontKey="{42D2E196-0570-42D5-8FE0-73CF44165A05}"/>
  </w:font>
  <w:font w:name="仿宋">
    <w:panose1 w:val="02010609060101010101"/>
    <w:charset w:val="86"/>
    <w:family w:val="modern"/>
    <w:pitch w:val="fixed"/>
    <w:sig w:usb0="800002BF" w:usb1="38CF7CFA" w:usb2="00000016" w:usb3="00000000" w:csb0="00040001" w:csb1="00000000"/>
    <w:embedRegular r:id="rId4" w:subsetted="1" w:fontKey="{78EC6947-9BAA-4728-BA0D-440925BDF590}"/>
  </w:font>
  <w:font w:name="楷体_GB2312">
    <w:altName w:val="楷体"/>
    <w:panose1 w:val="02010609030101010101"/>
    <w:charset w:val="86"/>
    <w:family w:val="modern"/>
    <w:pitch w:val="fixed"/>
    <w:sig w:usb0="00000001" w:usb1="080E0000" w:usb2="00000010" w:usb3="00000000" w:csb0="00040000" w:csb1="00000000"/>
    <w:embedRegular r:id="rId5" w:subsetted="1" w:fontKey="{8903A776-AA47-41DE-8381-B117C38E096C}"/>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401E" w:rsidRDefault="0012401E" w:rsidP="002A37E8">
      <w:r>
        <w:separator/>
      </w:r>
    </w:p>
  </w:footnote>
  <w:footnote w:type="continuationSeparator" w:id="1">
    <w:p w:rsidR="0012401E" w:rsidRDefault="0012401E" w:rsidP="002A37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85C7B26"/>
    <w:multiLevelType w:val="singleLevel"/>
    <w:tmpl w:val="B85C7B26"/>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TrueTypeFonts/>
  <w:saveSubset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rsids>
    <w:rsidRoot w:val="002A37E8"/>
    <w:rsid w:val="0012401E"/>
    <w:rsid w:val="002A37E8"/>
    <w:rsid w:val="00B06E28"/>
    <w:rsid w:val="00C616C6"/>
    <w:rsid w:val="00D40D69"/>
    <w:rsid w:val="00DF1888"/>
    <w:rsid w:val="00E30CAF"/>
    <w:rsid w:val="00ED1FC7"/>
    <w:rsid w:val="00F54BB9"/>
    <w:rsid w:val="04247911"/>
    <w:rsid w:val="054B5371"/>
    <w:rsid w:val="05C0366A"/>
    <w:rsid w:val="0723742E"/>
    <w:rsid w:val="07BE62CF"/>
    <w:rsid w:val="083640B7"/>
    <w:rsid w:val="09336848"/>
    <w:rsid w:val="0ADB7197"/>
    <w:rsid w:val="0AEB7501"/>
    <w:rsid w:val="0C1F4E62"/>
    <w:rsid w:val="0CE340E1"/>
    <w:rsid w:val="0D3B5CCB"/>
    <w:rsid w:val="0DBE0DD6"/>
    <w:rsid w:val="0E6D45AA"/>
    <w:rsid w:val="0EC56195"/>
    <w:rsid w:val="0F093B63"/>
    <w:rsid w:val="0F557518"/>
    <w:rsid w:val="10B63FE7"/>
    <w:rsid w:val="123E24E6"/>
    <w:rsid w:val="139E3861"/>
    <w:rsid w:val="14EC2860"/>
    <w:rsid w:val="16157A01"/>
    <w:rsid w:val="183B1275"/>
    <w:rsid w:val="191C10A7"/>
    <w:rsid w:val="1A3A7A37"/>
    <w:rsid w:val="1B55264E"/>
    <w:rsid w:val="1CB552A0"/>
    <w:rsid w:val="1CD81789"/>
    <w:rsid w:val="1D3E783E"/>
    <w:rsid w:val="1D813BCE"/>
    <w:rsid w:val="1E1B7B7F"/>
    <w:rsid w:val="1E5906A7"/>
    <w:rsid w:val="1E9E60BA"/>
    <w:rsid w:val="1EA57449"/>
    <w:rsid w:val="213601A2"/>
    <w:rsid w:val="218D2B42"/>
    <w:rsid w:val="21E604A4"/>
    <w:rsid w:val="25C74149"/>
    <w:rsid w:val="26164F4C"/>
    <w:rsid w:val="27277595"/>
    <w:rsid w:val="28BA1D43"/>
    <w:rsid w:val="29B13146"/>
    <w:rsid w:val="2A9E7B6E"/>
    <w:rsid w:val="2AE8528D"/>
    <w:rsid w:val="2D256324"/>
    <w:rsid w:val="2DAF2EEC"/>
    <w:rsid w:val="2DD9710F"/>
    <w:rsid w:val="2F3B1E2F"/>
    <w:rsid w:val="306E7FE2"/>
    <w:rsid w:val="311E37B6"/>
    <w:rsid w:val="3120555E"/>
    <w:rsid w:val="32655415"/>
    <w:rsid w:val="326C31B9"/>
    <w:rsid w:val="330E1609"/>
    <w:rsid w:val="337B4EF0"/>
    <w:rsid w:val="33D75E9F"/>
    <w:rsid w:val="347831DE"/>
    <w:rsid w:val="378C377A"/>
    <w:rsid w:val="37C329C2"/>
    <w:rsid w:val="3A2D6818"/>
    <w:rsid w:val="3BB754D3"/>
    <w:rsid w:val="3BD659CE"/>
    <w:rsid w:val="3C111A19"/>
    <w:rsid w:val="3C3C71E7"/>
    <w:rsid w:val="3CBE7BFC"/>
    <w:rsid w:val="3D54230E"/>
    <w:rsid w:val="3D736F29"/>
    <w:rsid w:val="3E157FBC"/>
    <w:rsid w:val="3E8D3D29"/>
    <w:rsid w:val="3F4C3C6E"/>
    <w:rsid w:val="42D53EF1"/>
    <w:rsid w:val="42F97BDF"/>
    <w:rsid w:val="47615D53"/>
    <w:rsid w:val="479C322F"/>
    <w:rsid w:val="4A722025"/>
    <w:rsid w:val="4ABA06DC"/>
    <w:rsid w:val="4AF201EF"/>
    <w:rsid w:val="4B321807"/>
    <w:rsid w:val="4DCD4142"/>
    <w:rsid w:val="4E035DB6"/>
    <w:rsid w:val="4FB3781A"/>
    <w:rsid w:val="51A8684A"/>
    <w:rsid w:val="51BC69A8"/>
    <w:rsid w:val="54177EC5"/>
    <w:rsid w:val="541D6040"/>
    <w:rsid w:val="55713605"/>
    <w:rsid w:val="557E05CF"/>
    <w:rsid w:val="55B47996"/>
    <w:rsid w:val="55C93441"/>
    <w:rsid w:val="55FC6A5E"/>
    <w:rsid w:val="56097F17"/>
    <w:rsid w:val="5678215E"/>
    <w:rsid w:val="57A04676"/>
    <w:rsid w:val="59A44A9E"/>
    <w:rsid w:val="59DD570D"/>
    <w:rsid w:val="5C350FD5"/>
    <w:rsid w:val="5CF214D0"/>
    <w:rsid w:val="5D494E68"/>
    <w:rsid w:val="5E954808"/>
    <w:rsid w:val="5EB56C59"/>
    <w:rsid w:val="600C0AFA"/>
    <w:rsid w:val="60986C4E"/>
    <w:rsid w:val="6377272F"/>
    <w:rsid w:val="63C60FC0"/>
    <w:rsid w:val="647E5D3F"/>
    <w:rsid w:val="64DF7344"/>
    <w:rsid w:val="65D9764D"/>
    <w:rsid w:val="660A5ADC"/>
    <w:rsid w:val="68C47A98"/>
    <w:rsid w:val="6945507D"/>
    <w:rsid w:val="69D510D8"/>
    <w:rsid w:val="69F34AD9"/>
    <w:rsid w:val="6C9F2CF6"/>
    <w:rsid w:val="6D4C4C2C"/>
    <w:rsid w:val="6DA46816"/>
    <w:rsid w:val="6DEA1D4F"/>
    <w:rsid w:val="6E3D76EC"/>
    <w:rsid w:val="70B12FF8"/>
    <w:rsid w:val="72972F57"/>
    <w:rsid w:val="73880040"/>
    <w:rsid w:val="754D74DD"/>
    <w:rsid w:val="762229CE"/>
    <w:rsid w:val="76E063E5"/>
    <w:rsid w:val="78A332F3"/>
    <w:rsid w:val="7BA75723"/>
    <w:rsid w:val="7C6E3480"/>
    <w:rsid w:val="7CB1685A"/>
    <w:rsid w:val="7D0746CC"/>
    <w:rsid w:val="7D197F5B"/>
    <w:rsid w:val="7EA877E8"/>
    <w:rsid w:val="7FC92566"/>
    <w:rsid w:val="7FEE392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2A37E8"/>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rsid w:val="002A37E8"/>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2A37E8"/>
    <w:pPr>
      <w:spacing w:line="300" w:lineRule="auto"/>
      <w:jc w:val="center"/>
    </w:pPr>
    <w:rPr>
      <w:rFonts w:ascii="宋体" w:hAnsi="宋体"/>
      <w:kern w:val="0"/>
      <w:sz w:val="32"/>
    </w:rPr>
  </w:style>
  <w:style w:type="paragraph" w:styleId="a4">
    <w:name w:val="footer"/>
    <w:basedOn w:val="a"/>
    <w:uiPriority w:val="99"/>
    <w:qFormat/>
    <w:rsid w:val="002A37E8"/>
    <w:pPr>
      <w:tabs>
        <w:tab w:val="center" w:pos="4153"/>
        <w:tab w:val="right" w:pos="8306"/>
      </w:tabs>
      <w:snapToGrid w:val="0"/>
      <w:ind w:right="360" w:firstLineChars="200" w:firstLine="360"/>
      <w:jc w:val="left"/>
    </w:pPr>
    <w:rPr>
      <w:sz w:val="18"/>
      <w:szCs w:val="18"/>
    </w:rPr>
  </w:style>
  <w:style w:type="paragraph" w:styleId="a5">
    <w:name w:val="header"/>
    <w:basedOn w:val="a"/>
    <w:uiPriority w:val="99"/>
    <w:qFormat/>
    <w:rsid w:val="002A37E8"/>
    <w:pPr>
      <w:pBdr>
        <w:bottom w:val="single" w:sz="6" w:space="1" w:color="auto"/>
      </w:pBdr>
      <w:tabs>
        <w:tab w:val="center" w:pos="4153"/>
        <w:tab w:val="right" w:pos="8306"/>
      </w:tabs>
      <w:snapToGrid w:val="0"/>
      <w:jc w:val="center"/>
    </w:pPr>
    <w:rPr>
      <w:kern w:val="0"/>
      <w:sz w:val="18"/>
      <w:szCs w:val="18"/>
    </w:rPr>
  </w:style>
  <w:style w:type="paragraph" w:styleId="a6">
    <w:name w:val="Normal (Web)"/>
    <w:basedOn w:val="a"/>
    <w:qFormat/>
    <w:rsid w:val="002A37E8"/>
    <w:pPr>
      <w:spacing w:beforeAutospacing="1" w:afterAutospacing="1"/>
      <w:jc w:val="left"/>
    </w:pPr>
    <w:rPr>
      <w:rFonts w:cs="Times New Roman"/>
      <w:kern w:val="0"/>
      <w:sz w:val="24"/>
    </w:rPr>
  </w:style>
  <w:style w:type="character" w:styleId="a7">
    <w:name w:val="Strong"/>
    <w:basedOn w:val="a0"/>
    <w:qFormat/>
    <w:rsid w:val="002A37E8"/>
    <w:rPr>
      <w:b/>
    </w:rPr>
  </w:style>
  <w:style w:type="character" w:styleId="a8">
    <w:name w:val="page number"/>
    <w:qFormat/>
    <w:rsid w:val="002A37E8"/>
  </w:style>
  <w:style w:type="character" w:styleId="a9">
    <w:name w:val="Hyperlink"/>
    <w:basedOn w:val="a0"/>
    <w:rsid w:val="002A37E8"/>
    <w:rPr>
      <w:color w:val="0000FF"/>
      <w:u w:val="single"/>
    </w:rPr>
  </w:style>
  <w:style w:type="paragraph" w:customStyle="1" w:styleId="1">
    <w:name w:val="列出段落1"/>
    <w:basedOn w:val="a"/>
    <w:uiPriority w:val="99"/>
    <w:qFormat/>
    <w:rsid w:val="002A37E8"/>
    <w:pPr>
      <w:ind w:firstLineChars="200" w:firstLine="420"/>
    </w:pPr>
    <w:rPr>
      <w:rFonts w:ascii="Times New Roman" w:hAnsi="Times New Roman"/>
    </w:rPr>
  </w:style>
  <w:style w:type="paragraph" w:customStyle="1" w:styleId="4">
    <w:name w:val="正文文本 (4)"/>
    <w:basedOn w:val="a"/>
    <w:qFormat/>
    <w:rsid w:val="002A37E8"/>
    <w:pPr>
      <w:shd w:val="clear" w:color="auto" w:fill="FFFFFF"/>
      <w:spacing w:line="576" w:lineRule="exact"/>
      <w:jc w:val="distribute"/>
    </w:pPr>
    <w:rPr>
      <w:rFonts w:ascii="MingLiU" w:eastAsia="MingLiU" w:hAnsi="MingLiU"/>
      <w:b/>
      <w:bCs/>
      <w:spacing w:val="20"/>
      <w:sz w:val="28"/>
      <w:szCs w:val="28"/>
    </w:rPr>
  </w:style>
  <w:style w:type="character" w:customStyle="1" w:styleId="aa">
    <w:name w:val="正文文本_"/>
    <w:link w:val="10"/>
    <w:qFormat/>
    <w:rsid w:val="002A37E8"/>
    <w:rPr>
      <w:rFonts w:ascii="MingLiU" w:eastAsia="MingLiU" w:hAnsi="MingLiU"/>
      <w:spacing w:val="30"/>
      <w:sz w:val="28"/>
      <w:szCs w:val="28"/>
    </w:rPr>
  </w:style>
  <w:style w:type="paragraph" w:customStyle="1" w:styleId="10">
    <w:name w:val="正文文本1"/>
    <w:basedOn w:val="a"/>
    <w:link w:val="aa"/>
    <w:qFormat/>
    <w:rsid w:val="002A37E8"/>
    <w:pPr>
      <w:shd w:val="clear" w:color="auto" w:fill="FFFFFF"/>
      <w:spacing w:before="900" w:line="629" w:lineRule="exact"/>
      <w:jc w:val="center"/>
    </w:pPr>
    <w:rPr>
      <w:rFonts w:ascii="MingLiU" w:eastAsia="MingLiU" w:hAnsi="MingLiU"/>
      <w:spacing w:val="30"/>
      <w:sz w:val="28"/>
      <w:szCs w:val="28"/>
    </w:rPr>
  </w:style>
  <w:style w:type="paragraph" w:customStyle="1" w:styleId="11">
    <w:name w:val="普通(网站)1"/>
    <w:basedOn w:val="a"/>
    <w:qFormat/>
    <w:rsid w:val="002A37E8"/>
    <w:pPr>
      <w:spacing w:beforeAutospacing="1" w:afterAutospacing="1"/>
      <w:jc w:val="left"/>
    </w:pPr>
    <w:rPr>
      <w:kern w:val="0"/>
      <w:sz w:val="24"/>
    </w:rPr>
  </w:style>
  <w:style w:type="character" w:customStyle="1" w:styleId="12">
    <w:name w:val="要点1"/>
    <w:basedOn w:val="13"/>
    <w:qFormat/>
    <w:rsid w:val="002A37E8"/>
    <w:rPr>
      <w:b/>
    </w:rPr>
  </w:style>
  <w:style w:type="character" w:customStyle="1" w:styleId="13">
    <w:name w:val="默认段落字体1"/>
    <w:qFormat/>
    <w:rsid w:val="002A37E8"/>
  </w:style>
  <w:style w:type="paragraph" w:customStyle="1" w:styleId="14">
    <w:name w:val="列出段落1"/>
    <w:basedOn w:val="a"/>
    <w:qFormat/>
    <w:rsid w:val="002A37E8"/>
    <w:pPr>
      <w:ind w:firstLineChars="200" w:firstLine="420"/>
    </w:pPr>
    <w:rPr>
      <w:rFonts w:ascii="Calibri" w:eastAsia="宋体" w:hAnsi="Calibri"/>
    </w:rPr>
  </w:style>
  <w:style w:type="paragraph" w:customStyle="1" w:styleId="TableParagraph">
    <w:name w:val="Table Paragraph"/>
    <w:basedOn w:val="a"/>
    <w:uiPriority w:val="1"/>
    <w:qFormat/>
    <w:rsid w:val="002A37E8"/>
    <w:rPr>
      <w:rFonts w:ascii="Arial Unicode MS" w:eastAsia="Arial Unicode MS" w:hAnsi="Arial Unicode MS" w:cs="Arial Unicode MS"/>
      <w:lang w:val="zh-CN" w:bidi="zh-C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393</Words>
  <Characters>2244</Characters>
  <Application>Microsoft Office Word</Application>
  <DocSecurity>0</DocSecurity>
  <Lines>18</Lines>
  <Paragraphs>5</Paragraphs>
  <ScaleCrop>false</ScaleCrop>
  <Company/>
  <LinksUpToDate>false</LinksUpToDate>
  <CharactersWithSpaces>2632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qgzx</dc:creator>
  <cp:lastModifiedBy>baowenhui</cp:lastModifiedBy>
  <cp:revision>4</cp:revision>
  <cp:lastPrinted>2026-08-13T09:21:00Z</cp:lastPrinted>
  <dcterms:created xsi:type="dcterms:W3CDTF">2026-08-13T09:36:00Z</dcterms:created>
  <dcterms:modified xsi:type="dcterms:W3CDTF">2026-08-13T09:36:00Z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eyJoZGlkIjoiYzk2Mjk4MGRhM2JmODE3MjVjM2RlY2RhOTRlODEwZDUiLCJ1c2VySWQiOiI2MDgwNzQ0NzYifQ==</vt:lpwstr>
  </property>
  <property fmtid="{D5CDD505-2E9C-101B-9397-08002B2CF9AE}" pid="4" name="ICV">
    <vt:lpwstr>8F0FE0FA205A4621BC1065C9DF5B8A42_13</vt:lpwstr>
  </property>
</Properties>
</file>