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职业卫生技术报告信息网上公开记录表</w:t>
      </w:r>
    </w:p>
    <w:tbl>
      <w:tblPr>
        <w:tblStyle w:val="8"/>
        <w:tblW w:w="5054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2514"/>
        <w:gridCol w:w="2118"/>
        <w:gridCol w:w="167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山西华德冶铸有限公司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临汾市尧都区大阳镇靳里村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左雄伟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山西华德冶铸有限公司年产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000吨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球墨铸铁件建设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项目职业病危害预评价报告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RSK/BG-P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07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刘云波、刘洋、张杰、韩凌凌、师淑芳、王高田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2026年6月15日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10336EE8"/>
    <w:rsid w:val="18643367"/>
    <w:rsid w:val="24E80C89"/>
    <w:rsid w:val="313D1CA2"/>
    <w:rsid w:val="3E401D38"/>
    <w:rsid w:val="3EAB47D0"/>
    <w:rsid w:val="444603A6"/>
    <w:rsid w:val="47EF6F85"/>
    <w:rsid w:val="4EEC684A"/>
    <w:rsid w:val="5082451A"/>
    <w:rsid w:val="55840A92"/>
    <w:rsid w:val="580B3333"/>
    <w:rsid w:val="771300BF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3">
    <w:name w:val="Block Text"/>
    <w:next w:val="4"/>
    <w:qFormat/>
    <w:uiPriority w:val="0"/>
    <w:pPr>
      <w:widowControl w:val="0"/>
      <w:ind w:left="548" w:right="-88"/>
      <w:jc w:val="both"/>
    </w:pPr>
    <w:rPr>
      <w:rFonts w:ascii="宋体" w:hAnsi="宋体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er"/>
    <w:next w:val="5"/>
    <w:qFormat/>
    <w:uiPriority w:val="0"/>
    <w:pPr>
      <w:widowControl w:val="0"/>
      <w:pBdr>
        <w:bottom w:val="single" w:color="auto" w:sz="6" w:space="1"/>
      </w:pBdr>
      <w:snapToGrid w:val="0"/>
      <w:jc w:val="center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本文正文"/>
    <w:next w:val="1"/>
    <w:qFormat/>
    <w:uiPriority w:val="0"/>
    <w:pPr>
      <w:widowControl w:val="0"/>
      <w:spacing w:line="48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491</Words>
  <Characters>543</Characters>
  <Lines>0</Lines>
  <Paragraphs>0</Paragraphs>
  <TotalTime>94</TotalTime>
  <ScaleCrop>false</ScaleCrop>
  <LinksUpToDate>false</LinksUpToDate>
  <CharactersWithSpaces>545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Administrator</cp:lastModifiedBy>
  <dcterms:modified xsi:type="dcterms:W3CDTF">2026-09-22T03:41:18Z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302FF9DC40474464B0DAFCAA86F92A52_13</vt:lpwstr>
  </property>
  <property fmtid="{D5CDD505-2E9C-101B-9397-08002B2CF9AE}" pid="4" name="KSOTemplateDocerSaveRecord">
    <vt:lpwstr>eyJoZGlkIjoiYWQzMTMxYWMxODA5YTYzZTE3ODZmZTcxYmQ3ZWEyMmMifQ==</vt:lpwstr>
  </property>
</Properties>
</file>