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0EBC0">
      <w:pPr>
        <w:pStyle w:val="2"/>
        <w:keepNext w:val="0"/>
        <w:keepLines w:val="0"/>
        <w:pageBreakBefore w:val="0"/>
        <w:widowControl w:val="0"/>
        <w:kinsoku/>
        <w:wordWrap w:val="0"/>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rPr>
      </w:pPr>
      <w:r>
        <w:rPr>
          <w:rFonts w:hint="eastAsia" w:ascii="仿宋_GB2312" w:hAnsi="仿宋_GB2312" w:eastAsia="仿宋_GB2312" w:cs="仿宋_GB2312"/>
          <w:b/>
          <w:bCs/>
          <w:spacing w:val="7"/>
          <w:sz w:val="24"/>
          <w:szCs w:val="24"/>
        </w:rPr>
        <w:t>表A.1  职业卫生技术报告信息网上公开记录表</w:t>
      </w:r>
    </w:p>
    <w:tbl>
      <w:tblPr>
        <w:tblStyle w:val="8"/>
        <w:tblW w:w="5036" w:type="pct"/>
        <w:tblInd w:w="1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115"/>
        <w:gridCol w:w="2505"/>
        <w:gridCol w:w="2110"/>
        <w:gridCol w:w="1666"/>
      </w:tblGrid>
      <w:tr w14:paraId="239B34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1992B661">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用人单位名称</w:t>
            </w:r>
          </w:p>
        </w:tc>
        <w:tc>
          <w:tcPr>
            <w:tcW w:w="6259" w:type="dxa"/>
            <w:gridSpan w:val="3"/>
            <w:tcBorders>
              <w:tl2br w:val="nil"/>
              <w:tr2bl w:val="nil"/>
            </w:tcBorders>
            <w:vAlign w:val="center"/>
          </w:tcPr>
          <w:p w14:paraId="4C5196C9">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color w:val="000000"/>
                <w:szCs w:val="21"/>
                <w:lang w:val="en-US" w:eastAsia="zh-CN"/>
              </w:rPr>
              <w:t>晋能控股山西电力股份有限公司侯马热电分公司</w:t>
            </w:r>
          </w:p>
        </w:tc>
      </w:tr>
      <w:tr w14:paraId="2AE610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0621AB84">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用人单位注册地址</w:t>
            </w:r>
          </w:p>
        </w:tc>
        <w:tc>
          <w:tcPr>
            <w:tcW w:w="6259" w:type="dxa"/>
            <w:gridSpan w:val="3"/>
            <w:tcBorders>
              <w:tl2br w:val="nil"/>
              <w:tr2bl w:val="nil"/>
            </w:tcBorders>
            <w:vAlign w:val="center"/>
          </w:tcPr>
          <w:p w14:paraId="5662F912">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color w:val="000000"/>
                <w:szCs w:val="21"/>
                <w:lang w:val="en-US" w:eastAsia="zh-CN"/>
              </w:rPr>
              <w:t>侯马市浍南工业区</w:t>
            </w:r>
          </w:p>
        </w:tc>
      </w:tr>
      <w:tr w14:paraId="077924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6E508B30">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rPr>
              <w:t>联系人</w:t>
            </w:r>
          </w:p>
        </w:tc>
        <w:tc>
          <w:tcPr>
            <w:tcW w:w="6259" w:type="dxa"/>
            <w:gridSpan w:val="3"/>
            <w:tcBorders>
              <w:tl2br w:val="nil"/>
              <w:tr2bl w:val="nil"/>
            </w:tcBorders>
            <w:vAlign w:val="center"/>
          </w:tcPr>
          <w:p w14:paraId="2123C55C">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lang w:val="en-US"/>
              </w:rPr>
            </w:pPr>
            <w:r>
              <w:rPr>
                <w:rFonts w:hint="eastAsia" w:ascii="仿宋" w:hAnsi="仿宋" w:eastAsia="仿宋" w:cs="仿宋"/>
                <w:color w:val="000000"/>
                <w:szCs w:val="21"/>
                <w:lang w:val="en-US" w:eastAsia="zh-CN"/>
              </w:rPr>
              <w:t>张晓波、</w:t>
            </w:r>
            <w:r>
              <w:rPr>
                <w:rFonts w:hint="eastAsia" w:ascii="仿宋_GB2312" w:hAnsi="宋体"/>
                <w:color w:val="000000"/>
                <w:szCs w:val="21"/>
                <w:lang w:val="en-US" w:eastAsia="zh-CN"/>
              </w:rPr>
              <w:t>13994003003</w:t>
            </w:r>
          </w:p>
        </w:tc>
      </w:tr>
      <w:tr w14:paraId="4F2FE9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7B2045CE">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报告名称及编号</w:t>
            </w:r>
          </w:p>
        </w:tc>
        <w:tc>
          <w:tcPr>
            <w:tcW w:w="6259" w:type="dxa"/>
            <w:gridSpan w:val="3"/>
            <w:tcBorders>
              <w:tl2br w:val="nil"/>
              <w:tr2bl w:val="nil"/>
            </w:tcBorders>
            <w:vAlign w:val="center"/>
          </w:tcPr>
          <w:p w14:paraId="20C1D860">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lang w:val="en-US" w:eastAsia="zh-CN"/>
              </w:rPr>
            </w:pPr>
            <w:r>
              <w:rPr>
                <w:rFonts w:hint="eastAsia" w:ascii="仿宋" w:hAnsi="仿宋" w:eastAsia="仿宋" w:cs="仿宋"/>
                <w:color w:val="000000"/>
                <w:szCs w:val="21"/>
                <w:lang w:val="en-US" w:eastAsia="zh-CN"/>
              </w:rPr>
              <w:t>晋能控股山西电力股份有限公司侯马热电分公司职业病危害因素检测报告（</w:t>
            </w:r>
            <w:r>
              <w:rPr>
                <w:rFonts w:hint="eastAsia" w:ascii="仿宋" w:hAnsi="仿宋" w:eastAsia="仿宋" w:cs="仿宋"/>
                <w:sz w:val="21"/>
                <w:szCs w:val="21"/>
                <w:lang w:val="en-US" w:eastAsia="zh-CN"/>
              </w:rPr>
              <w:t>RSK/BG-J25-2026）</w:t>
            </w:r>
            <w:bookmarkStart w:id="0" w:name="_GoBack"/>
            <w:bookmarkEnd w:id="0"/>
          </w:p>
        </w:tc>
      </w:tr>
      <w:tr w14:paraId="47C6C0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1C4E1707">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项目组人员</w:t>
            </w:r>
          </w:p>
        </w:tc>
        <w:tc>
          <w:tcPr>
            <w:tcW w:w="6259" w:type="dxa"/>
            <w:gridSpan w:val="3"/>
            <w:tcBorders>
              <w:tl2br w:val="nil"/>
              <w:tr2bl w:val="nil"/>
            </w:tcBorders>
            <w:vAlign w:val="center"/>
          </w:tcPr>
          <w:p w14:paraId="4C6FBDAC">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rPr>
            </w:pPr>
            <w:r>
              <w:rPr>
                <w:rFonts w:hint="eastAsia" w:ascii="仿宋" w:hAnsi="仿宋" w:eastAsia="仿宋" w:cs="仿宋"/>
              </w:rPr>
              <w:t>刘云波、乔通、李建强、王锟、刘洋、李晓乐、董相凯、闫恒泽、</w:t>
            </w:r>
          </w:p>
          <w:p w14:paraId="76112E29">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lang w:val="en-US"/>
              </w:rPr>
            </w:pPr>
            <w:r>
              <w:rPr>
                <w:rFonts w:hint="eastAsia" w:ascii="仿宋" w:hAnsi="仿宋" w:eastAsia="仿宋" w:cs="仿宋"/>
              </w:rPr>
              <w:t>张杰、宁文伟</w:t>
            </w:r>
            <w:r>
              <w:rPr>
                <w:rFonts w:hint="eastAsia" w:ascii="仿宋" w:hAnsi="仿宋" w:eastAsia="仿宋" w:cs="仿宋"/>
                <w:lang w:eastAsia="zh-CN"/>
              </w:rPr>
              <w:t>、</w:t>
            </w:r>
            <w:r>
              <w:rPr>
                <w:rFonts w:hint="eastAsia" w:ascii="仿宋" w:hAnsi="仿宋" w:eastAsia="仿宋" w:cs="仿宋"/>
                <w:lang w:val="en-US" w:eastAsia="zh-CN"/>
              </w:rPr>
              <w:t>闫泽敏、武泽皓、师淑芳、张钟栗、王浴静、何娟、申红鸽</w:t>
            </w:r>
          </w:p>
        </w:tc>
      </w:tr>
      <w:tr w14:paraId="4ABBA6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6B068C09">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现场调查人员</w:t>
            </w:r>
          </w:p>
        </w:tc>
        <w:tc>
          <w:tcPr>
            <w:tcW w:w="6259" w:type="dxa"/>
            <w:gridSpan w:val="3"/>
            <w:tcBorders>
              <w:tl2br w:val="nil"/>
              <w:tr2bl w:val="nil"/>
            </w:tcBorders>
            <w:vAlign w:val="center"/>
          </w:tcPr>
          <w:p w14:paraId="2E5586D4">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rPr>
            </w:pPr>
            <w:r>
              <w:rPr>
                <w:rFonts w:hint="eastAsia" w:ascii="仿宋" w:hAnsi="仿宋" w:eastAsia="仿宋" w:cs="仿宋"/>
              </w:rPr>
              <w:t>刘云波、乔通、李建强、王锟、刘洋、李晓乐、董相凯、闫恒泽、</w:t>
            </w:r>
          </w:p>
          <w:p w14:paraId="5F019E7E">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rPr>
              <w:t>张杰、宁文伟</w:t>
            </w:r>
          </w:p>
        </w:tc>
      </w:tr>
      <w:tr w14:paraId="33717F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4A961F93">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现场调查时间</w:t>
            </w:r>
          </w:p>
        </w:tc>
        <w:tc>
          <w:tcPr>
            <w:tcW w:w="2496" w:type="dxa"/>
            <w:tcBorders>
              <w:tl2br w:val="nil"/>
              <w:tr2bl w:val="nil"/>
            </w:tcBorders>
            <w:vAlign w:val="center"/>
          </w:tcPr>
          <w:p w14:paraId="21427167">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2026.5.29-5.30</w:t>
            </w:r>
          </w:p>
        </w:tc>
        <w:tc>
          <w:tcPr>
            <w:tcW w:w="2103" w:type="dxa"/>
            <w:tcBorders>
              <w:tl2br w:val="nil"/>
              <w:tr2bl w:val="nil"/>
            </w:tcBorders>
            <w:vAlign w:val="center"/>
          </w:tcPr>
          <w:p w14:paraId="14ABDE50">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spacing w:val="-2"/>
                <w:sz w:val="21"/>
                <w:szCs w:val="21"/>
              </w:rPr>
              <w:t>用人单位陪同人</w:t>
            </w:r>
          </w:p>
        </w:tc>
        <w:tc>
          <w:tcPr>
            <w:tcW w:w="1660" w:type="dxa"/>
            <w:tcBorders>
              <w:tl2br w:val="nil"/>
              <w:tr2bl w:val="nil"/>
            </w:tcBorders>
            <w:vAlign w:val="center"/>
          </w:tcPr>
          <w:p w14:paraId="77C1EC2C">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张晓波</w:t>
            </w:r>
          </w:p>
        </w:tc>
      </w:tr>
      <w:tr w14:paraId="6A4907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2C1D74FE">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采样与测量人员</w:t>
            </w:r>
          </w:p>
        </w:tc>
        <w:tc>
          <w:tcPr>
            <w:tcW w:w="6259" w:type="dxa"/>
            <w:gridSpan w:val="3"/>
            <w:tcBorders>
              <w:tl2br w:val="nil"/>
              <w:tr2bl w:val="nil"/>
            </w:tcBorders>
            <w:vAlign w:val="center"/>
          </w:tcPr>
          <w:p w14:paraId="45A5847B">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rPr>
            </w:pPr>
            <w:r>
              <w:rPr>
                <w:rFonts w:hint="eastAsia" w:ascii="仿宋" w:hAnsi="仿宋" w:eastAsia="仿宋" w:cs="仿宋"/>
              </w:rPr>
              <w:t>刘云波、乔通、李建强、王锟、刘洋、李晓乐、董相凯、闫恒泽、</w:t>
            </w:r>
          </w:p>
          <w:p w14:paraId="691B76FC">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rPr>
              <w:t>张杰、宁文伟</w:t>
            </w:r>
            <w:r>
              <w:rPr>
                <w:rFonts w:hint="eastAsia" w:ascii="仿宋" w:hAnsi="仿宋" w:eastAsia="仿宋" w:cs="仿宋"/>
                <w:lang w:eastAsia="zh-CN"/>
              </w:rPr>
              <w:t>、</w:t>
            </w:r>
            <w:r>
              <w:rPr>
                <w:rFonts w:hint="eastAsia" w:ascii="仿宋" w:hAnsi="仿宋" w:eastAsia="仿宋" w:cs="仿宋"/>
                <w:lang w:val="en-US" w:eastAsia="zh-CN"/>
              </w:rPr>
              <w:t>闫泽敏、武泽皓</w:t>
            </w:r>
          </w:p>
        </w:tc>
      </w:tr>
      <w:tr w14:paraId="466DD5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108" w:type="dxa"/>
            <w:tcBorders>
              <w:tl2br w:val="nil"/>
              <w:tr2bl w:val="nil"/>
            </w:tcBorders>
            <w:vAlign w:val="center"/>
          </w:tcPr>
          <w:p w14:paraId="09954738">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1"/>
                <w:sz w:val="21"/>
                <w:szCs w:val="21"/>
              </w:rPr>
              <w:t>采样与测量时间</w:t>
            </w:r>
          </w:p>
        </w:tc>
        <w:tc>
          <w:tcPr>
            <w:tcW w:w="2496" w:type="dxa"/>
            <w:tcBorders>
              <w:tl2br w:val="nil"/>
              <w:tr2bl w:val="nil"/>
            </w:tcBorders>
            <w:vAlign w:val="center"/>
          </w:tcPr>
          <w:p w14:paraId="3CB070D2">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sz w:val="21"/>
                <w:szCs w:val="21"/>
                <w:lang w:val="en-US" w:eastAsia="zh-CN"/>
              </w:rPr>
              <w:t>2026.6.3-6.4</w:t>
            </w:r>
          </w:p>
        </w:tc>
        <w:tc>
          <w:tcPr>
            <w:tcW w:w="2103" w:type="dxa"/>
            <w:tcBorders>
              <w:tl2br w:val="nil"/>
              <w:tr2bl w:val="nil"/>
            </w:tcBorders>
            <w:vAlign w:val="center"/>
          </w:tcPr>
          <w:p w14:paraId="6203CAE5">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spacing w:val="-2"/>
                <w:sz w:val="21"/>
                <w:szCs w:val="21"/>
              </w:rPr>
              <w:t>用人单位陪同人</w:t>
            </w:r>
          </w:p>
        </w:tc>
        <w:tc>
          <w:tcPr>
            <w:tcW w:w="1660" w:type="dxa"/>
            <w:tcBorders>
              <w:tl2br w:val="nil"/>
              <w:tr2bl w:val="nil"/>
            </w:tcBorders>
            <w:vAlign w:val="center"/>
          </w:tcPr>
          <w:p w14:paraId="76EDC739">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rPr>
            </w:pPr>
            <w:r>
              <w:rPr>
                <w:rFonts w:hint="eastAsia" w:ascii="仿宋" w:hAnsi="仿宋" w:eastAsia="仿宋" w:cs="仿宋"/>
                <w:sz w:val="21"/>
                <w:szCs w:val="21"/>
                <w:lang w:val="en-US" w:eastAsia="zh-CN"/>
              </w:rPr>
              <w:t>张晓波</w:t>
            </w:r>
          </w:p>
        </w:tc>
      </w:tr>
      <w:tr w14:paraId="4AF884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8367" w:type="dxa"/>
            <w:gridSpan w:val="4"/>
            <w:tcBorders>
              <w:tl2br w:val="nil"/>
              <w:tr2bl w:val="nil"/>
            </w:tcBorders>
            <w:vAlign w:val="center"/>
          </w:tcPr>
          <w:p w14:paraId="26ECD48C">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sz w:val="21"/>
                <w:szCs w:val="21"/>
                <w:lang w:val="en-US" w:eastAsia="zh-CN"/>
              </w:rPr>
            </w:pPr>
            <w:r>
              <w:rPr>
                <w:rFonts w:hint="eastAsia" w:ascii="仿宋_GB2312" w:hAnsi="仿宋_GB2312" w:eastAsia="仿宋_GB2312" w:cs="仿宋_GB2312"/>
                <w:sz w:val="21"/>
                <w:szCs w:val="21"/>
              </w:rPr>
              <w:t>现场照片（现场调查及现场采样与测量照片，含企业名</w:t>
            </w:r>
            <w:r>
              <w:rPr>
                <w:rFonts w:hint="eastAsia" w:ascii="仿宋_GB2312" w:hAnsi="仿宋_GB2312" w:eastAsia="仿宋_GB2312" w:cs="仿宋_GB2312"/>
                <w:spacing w:val="-1"/>
                <w:sz w:val="21"/>
                <w:szCs w:val="21"/>
              </w:rPr>
              <w:t>称或标识的合影照片）</w:t>
            </w:r>
          </w:p>
        </w:tc>
      </w:tr>
      <w:tr w14:paraId="49CA6B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367" w:type="dxa"/>
            <w:gridSpan w:val="4"/>
            <w:tcBorders>
              <w:tl2br w:val="nil"/>
              <w:tr2bl w:val="nil"/>
            </w:tcBorders>
            <w:vAlign w:val="top"/>
          </w:tcPr>
          <w:p w14:paraId="68B028B6">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pacing w:val="-1"/>
                <w:sz w:val="21"/>
                <w:szCs w:val="21"/>
              </w:rPr>
            </w:pPr>
          </w:p>
          <w:p w14:paraId="30E00FDB">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ascii="Calibri" w:hAnsi="Calibri" w:eastAsia="宋体" w:cs="Times New Roman"/>
                <w:snapToGrid/>
                <w:kern w:val="2"/>
                <w:szCs w:val="24"/>
                <w:lang w:val="en-US" w:eastAsia="zh-CN"/>
              </w:rPr>
              <w:drawing>
                <wp:anchor distT="0" distB="0" distL="114300" distR="114300" simplePos="0" relativeHeight="251659264" behindDoc="1" locked="0" layoutInCell="1" allowOverlap="1">
                  <wp:simplePos x="0" y="0"/>
                  <wp:positionH relativeFrom="column">
                    <wp:posOffset>97790</wp:posOffset>
                  </wp:positionH>
                  <wp:positionV relativeFrom="paragraph">
                    <wp:posOffset>86360</wp:posOffset>
                  </wp:positionV>
                  <wp:extent cx="5085080" cy="3599815"/>
                  <wp:effectExtent l="0" t="0" r="39370" b="38735"/>
                  <wp:wrapTight wrapText="bothSides">
                    <wp:wrapPolygon>
                      <wp:start x="0" y="0"/>
                      <wp:lineTo x="0" y="21490"/>
                      <wp:lineTo x="21524" y="21490"/>
                      <wp:lineTo x="21524" y="0"/>
                      <wp:lineTo x="0" y="0"/>
                    </wp:wrapPolygon>
                  </wp:wrapTight>
                  <wp:docPr id="7" name="图片 1" descr="E:/共用文件/采样照片/2026年采样照片/5月/侯马热电/IMG_20260528_143944.jpgIMG_20260528_14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共用文件/采样照片/2026年采样照片/5月/侯马热电/IMG_20260528_143944.jpgIMG_20260528_143944"/>
                          <pic:cNvPicPr>
                            <a:picLocks noChangeAspect="1"/>
                          </pic:cNvPicPr>
                        </pic:nvPicPr>
                        <pic:blipFill>
                          <a:blip r:embed="rId6"/>
                          <a:srcRect t="2831" b="2831"/>
                          <a:stretch>
                            <a:fillRect/>
                          </a:stretch>
                        </pic:blipFill>
                        <pic:spPr>
                          <a:xfrm>
                            <a:off x="0" y="0"/>
                            <a:ext cx="5085080" cy="3599815"/>
                          </a:xfrm>
                          <a:prstGeom prst="rect">
                            <a:avLst/>
                          </a:prstGeom>
                          <a:noFill/>
                          <a:ln>
                            <a:noFill/>
                          </a:ln>
                        </pic:spPr>
                      </pic:pic>
                    </a:graphicData>
                  </a:graphic>
                </wp:anchor>
              </w:drawing>
            </w:r>
            <w:r>
              <w:rPr>
                <w:rFonts w:hint="eastAsia" w:ascii="仿宋_GB2312" w:hAnsi="仿宋_GB2312" w:eastAsia="仿宋_GB2312" w:cs="仿宋_GB2312"/>
                <w:snapToGrid/>
                <w:kern w:val="2"/>
                <w:sz w:val="21"/>
                <w:szCs w:val="24"/>
                <w:lang w:val="en-US" w:eastAsia="zh-CN" w:bidi="ar-SA"/>
              </w:rPr>
              <w:t>企业标志建筑物处留影</w:t>
            </w:r>
          </w:p>
          <w:p w14:paraId="69813453">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58D86B59">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260D6D10">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0864B699">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C8A77F2">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2AF5BEBB">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630351EE">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1F3D02A1">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snapToGrid/>
                <w:lang w:val="en-US" w:eastAsia="zh-CN"/>
              </w:rPr>
              <w:drawing>
                <wp:anchor distT="0" distB="0" distL="114300" distR="114300" simplePos="0" relativeHeight="251660288" behindDoc="1" locked="0" layoutInCell="1" allowOverlap="1">
                  <wp:simplePos x="0" y="0"/>
                  <wp:positionH relativeFrom="column">
                    <wp:posOffset>59690</wp:posOffset>
                  </wp:positionH>
                  <wp:positionV relativeFrom="paragraph">
                    <wp:posOffset>112395</wp:posOffset>
                  </wp:positionV>
                  <wp:extent cx="5190490" cy="3743960"/>
                  <wp:effectExtent l="0" t="0" r="10160" b="8890"/>
                  <wp:wrapTight wrapText="bothSides">
                    <wp:wrapPolygon>
                      <wp:start x="0" y="0"/>
                      <wp:lineTo x="0" y="21541"/>
                      <wp:lineTo x="21484" y="21541"/>
                      <wp:lineTo x="21484" y="0"/>
                      <wp:lineTo x="0" y="0"/>
                    </wp:wrapPolygon>
                  </wp:wrapTight>
                  <wp:docPr id="2" name="图片 2" descr="E:/共用文件/采样照片/2026年采样照片/5月/侯马热电/IMG_20260528_110536.jpgIMG_20260528_11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共用文件/采样照片/2026年采样照片/5月/侯马热电/IMG_20260528_110536.jpgIMG_20260528_110536"/>
                          <pic:cNvPicPr>
                            <a:picLocks noChangeAspect="1"/>
                          </pic:cNvPicPr>
                        </pic:nvPicPr>
                        <pic:blipFill>
                          <a:blip r:embed="rId7"/>
                          <a:srcRect t="1913" b="1913"/>
                          <a:stretch>
                            <a:fillRect/>
                          </a:stretch>
                        </pic:blipFill>
                        <pic:spPr>
                          <a:xfrm>
                            <a:off x="0" y="0"/>
                            <a:ext cx="5190490" cy="3743960"/>
                          </a:xfrm>
                          <a:prstGeom prst="rect">
                            <a:avLst/>
                          </a:prstGeom>
                          <a:noFill/>
                          <a:ln>
                            <a:noFill/>
                          </a:ln>
                        </pic:spPr>
                      </pic:pic>
                    </a:graphicData>
                  </a:graphic>
                </wp:anchor>
              </w:drawing>
            </w:r>
            <w:r>
              <w:rPr>
                <w:rFonts w:hint="eastAsia" w:ascii="仿宋_GB2312" w:hAnsi="仿宋_GB2312" w:eastAsia="仿宋_GB2312" w:cs="仿宋_GB2312"/>
                <w:snapToGrid/>
                <w:kern w:val="2"/>
                <w:sz w:val="21"/>
                <w:szCs w:val="24"/>
                <w:lang w:val="en-US" w:eastAsia="zh-CN" w:bidi="ar-SA"/>
              </w:rPr>
              <w:t>现场调查影像</w:t>
            </w:r>
          </w:p>
          <w:p w14:paraId="5AF71414">
            <w:pPr>
              <w:pStyle w:val="3"/>
              <w:kinsoku/>
              <w:autoSpaceDE/>
              <w:autoSpaceDN/>
              <w:adjustRightInd/>
              <w:snapToGrid/>
              <w:spacing w:line="240" w:lineRule="auto"/>
              <w:ind w:left="0" w:leftChars="0" w:firstLine="0" w:firstLineChars="0"/>
              <w:jc w:val="center"/>
              <w:textAlignment w:val="auto"/>
              <w:rPr>
                <w:rFonts w:hint="default"/>
                <w:lang w:val="en-US" w:eastAsia="zh-CN"/>
              </w:rPr>
            </w:pPr>
            <w:r>
              <w:rPr>
                <w:rFonts w:hint="default"/>
                <w:snapToGrid/>
                <w:lang w:val="en-US" w:eastAsia="zh-CN"/>
              </w:rPr>
              <w:drawing>
                <wp:anchor distT="0" distB="0" distL="114300" distR="114300" simplePos="0" relativeHeight="251661312" behindDoc="1" locked="0" layoutInCell="1" allowOverlap="1">
                  <wp:simplePos x="0" y="0"/>
                  <wp:positionH relativeFrom="column">
                    <wp:posOffset>69850</wp:posOffset>
                  </wp:positionH>
                  <wp:positionV relativeFrom="paragraph">
                    <wp:posOffset>80010</wp:posOffset>
                  </wp:positionV>
                  <wp:extent cx="5160645" cy="3743960"/>
                  <wp:effectExtent l="0" t="0" r="1905" b="8890"/>
                  <wp:wrapTight wrapText="bothSides">
                    <wp:wrapPolygon>
                      <wp:start x="0" y="0"/>
                      <wp:lineTo x="0" y="21541"/>
                      <wp:lineTo x="21528" y="21541"/>
                      <wp:lineTo x="21528" y="0"/>
                      <wp:lineTo x="0" y="0"/>
                    </wp:wrapPolygon>
                  </wp:wrapTight>
                  <wp:docPr id="22" name="图片 8" descr="E:/共用文件/采样照片/2026年采样照片/5月/侯马热电/IMG_20260528_111053.jpgIMG_20260528_11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E:/共用文件/采样照片/2026年采样照片/5月/侯马热电/IMG_20260528_111053.jpgIMG_20260528_111053"/>
                          <pic:cNvPicPr>
                            <a:picLocks noChangeAspect="1"/>
                          </pic:cNvPicPr>
                        </pic:nvPicPr>
                        <pic:blipFill>
                          <a:blip r:embed="rId8"/>
                          <a:srcRect t="1649" b="1649"/>
                          <a:stretch>
                            <a:fillRect/>
                          </a:stretch>
                        </pic:blipFill>
                        <pic:spPr>
                          <a:xfrm>
                            <a:off x="0" y="0"/>
                            <a:ext cx="5160645" cy="3743960"/>
                          </a:xfrm>
                          <a:prstGeom prst="rect">
                            <a:avLst/>
                          </a:prstGeom>
                          <a:noFill/>
                          <a:ln>
                            <a:noFill/>
                          </a:ln>
                        </pic:spPr>
                      </pic:pic>
                    </a:graphicData>
                  </a:graphic>
                </wp:anchor>
              </w:drawing>
            </w:r>
            <w:r>
              <w:rPr>
                <w:rFonts w:hint="eastAsia" w:ascii="仿宋_GB2312" w:hAnsi="仿宋_GB2312" w:eastAsia="仿宋_GB2312" w:cs="仿宋_GB2312"/>
                <w:snapToGrid/>
                <w:kern w:val="2"/>
                <w:sz w:val="21"/>
                <w:szCs w:val="24"/>
                <w:lang w:val="en-US" w:eastAsia="zh-CN" w:bidi="ar-SA"/>
              </w:rPr>
              <w:t>皮带转运站粉尘定点采样影像</w:t>
            </w:r>
          </w:p>
          <w:p w14:paraId="08EECD77">
            <w:pPr>
              <w:pStyle w:val="5"/>
              <w:rPr>
                <w:rFonts w:hint="default"/>
                <w:snapToGrid/>
                <w:lang w:val="en-US" w:eastAsia="zh-CN"/>
              </w:rPr>
            </w:pPr>
          </w:p>
          <w:p w14:paraId="4E4BC444">
            <w:pPr>
              <w:rPr>
                <w:rFonts w:hint="default"/>
                <w:snapToGrid/>
                <w:lang w:val="en-US" w:eastAsia="zh-CN"/>
              </w:rPr>
            </w:pPr>
          </w:p>
          <w:p w14:paraId="6A3A2907">
            <w:pPr>
              <w:rPr>
                <w:rFonts w:hint="default"/>
                <w:snapToGrid/>
                <w:lang w:val="en-US" w:eastAsia="zh-CN"/>
              </w:rPr>
            </w:pPr>
          </w:p>
          <w:p w14:paraId="1674750B">
            <w:pPr>
              <w:keepNext w:val="0"/>
              <w:keepLines w:val="0"/>
              <w:pageBreakBefore w:val="0"/>
              <w:widowControl/>
              <w:kinsoku w:val="0"/>
              <w:wordWrap/>
              <w:overflowPunct/>
              <w:topLinePunct w:val="0"/>
              <w:autoSpaceDE w:val="0"/>
              <w:autoSpaceDN w:val="0"/>
              <w:bidi w:val="0"/>
              <w:adjustRightInd w:val="0"/>
              <w:snapToGrid w:val="0"/>
              <w:spacing w:before="313" w:beforeLines="100" w:line="360" w:lineRule="auto"/>
              <w:jc w:val="center"/>
              <w:textAlignment w:val="baseline"/>
              <w:rPr>
                <w:rFonts w:hint="eastAsia" w:ascii="仿宋_GB2312" w:hAnsi="仿宋_GB2312" w:eastAsia="仿宋_GB2312" w:cs="仿宋_GB2312"/>
                <w:snapToGrid/>
                <w:kern w:val="2"/>
                <w:sz w:val="21"/>
                <w:szCs w:val="24"/>
                <w:lang w:val="en-US" w:eastAsia="zh-CN" w:bidi="ar-SA"/>
              </w:rPr>
            </w:pPr>
            <w:r>
              <w:rPr>
                <w:rFonts w:hint="default" w:ascii="仿宋_GB2312" w:hAnsi="仿宋_GB2312" w:eastAsia="仿宋_GB2312" w:cs="仿宋_GB2312"/>
                <w:kern w:val="2"/>
                <w:sz w:val="21"/>
                <w:szCs w:val="24"/>
                <w:lang w:val="en-US" w:eastAsia="zh-CN" w:bidi="ar-SA"/>
              </w:rPr>
              <w:drawing>
                <wp:anchor distT="0" distB="0" distL="114300" distR="114300" simplePos="0" relativeHeight="251662336" behindDoc="1" locked="0" layoutInCell="1" allowOverlap="1">
                  <wp:simplePos x="0" y="0"/>
                  <wp:positionH relativeFrom="page">
                    <wp:posOffset>116205</wp:posOffset>
                  </wp:positionH>
                  <wp:positionV relativeFrom="page">
                    <wp:posOffset>250190</wp:posOffset>
                  </wp:positionV>
                  <wp:extent cx="5060950" cy="3564255"/>
                  <wp:effectExtent l="0" t="0" r="44450" b="36195"/>
                  <wp:wrapTight wrapText="bothSides">
                    <wp:wrapPolygon>
                      <wp:start x="0" y="0"/>
                      <wp:lineTo x="0" y="21473"/>
                      <wp:lineTo x="21546" y="21473"/>
                      <wp:lineTo x="21546" y="0"/>
                      <wp:lineTo x="0" y="0"/>
                    </wp:wrapPolygon>
                  </wp:wrapTight>
                  <wp:docPr id="23" name="图片 12" descr="E:/共用文件/采样照片/2026年采样照片/5月/侯马热电/IMG_20260528_161804.jpgIMG_20260528_16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descr="E:/共用文件/采样照片/2026年采样照片/5月/侯马热电/IMG_20260528_161804.jpgIMG_20260528_161804"/>
                          <pic:cNvPicPr>
                            <a:picLocks noChangeAspect="1"/>
                          </pic:cNvPicPr>
                        </pic:nvPicPr>
                        <pic:blipFill>
                          <a:blip r:embed="rId9"/>
                          <a:srcRect t="3065" b="3065"/>
                          <a:stretch>
                            <a:fillRect/>
                          </a:stretch>
                        </pic:blipFill>
                        <pic:spPr>
                          <a:xfrm>
                            <a:off x="0" y="0"/>
                            <a:ext cx="5060950" cy="3564255"/>
                          </a:xfrm>
                          <a:prstGeom prst="rect">
                            <a:avLst/>
                          </a:prstGeom>
                          <a:noFill/>
                          <a:ln>
                            <a:noFill/>
                          </a:ln>
                        </pic:spPr>
                      </pic:pic>
                    </a:graphicData>
                  </a:graphic>
                </wp:anchor>
              </w:drawing>
            </w:r>
            <w:r>
              <w:rPr>
                <w:rFonts w:hint="eastAsia" w:ascii="仿宋_GB2312" w:hAnsi="仿宋_GB2312" w:eastAsia="仿宋_GB2312" w:cs="仿宋_GB2312"/>
                <w:kern w:val="2"/>
                <w:sz w:val="21"/>
                <w:szCs w:val="24"/>
                <w:lang w:val="en-US" w:eastAsia="zh-CN" w:bidi="ar-SA"/>
              </w:rPr>
              <w:t>脱硫</w:t>
            </w:r>
            <w:r>
              <w:rPr>
                <w:rFonts w:hint="eastAsia" w:ascii="仿宋" w:hAnsi="仿宋" w:eastAsia="仿宋" w:cs="仿宋"/>
                <w:color w:val="000000"/>
                <w:sz w:val="21"/>
                <w:szCs w:val="21"/>
              </w:rPr>
              <w:t>浆液</w:t>
            </w:r>
            <w:r>
              <w:rPr>
                <w:rFonts w:hint="eastAsia" w:ascii="仿宋" w:hAnsi="仿宋" w:eastAsia="仿宋" w:cs="仿宋"/>
                <w:color w:val="000000"/>
                <w:sz w:val="21"/>
                <w:szCs w:val="21"/>
                <w:lang w:val="en-US" w:eastAsia="zh-CN"/>
              </w:rPr>
              <w:t>循环</w:t>
            </w:r>
            <w:r>
              <w:rPr>
                <w:rFonts w:hint="eastAsia" w:ascii="仿宋" w:hAnsi="仿宋" w:eastAsia="仿宋" w:cs="仿宋"/>
                <w:color w:val="000000"/>
                <w:sz w:val="21"/>
                <w:szCs w:val="21"/>
              </w:rPr>
              <w:t>泵</w:t>
            </w:r>
            <w:r>
              <w:rPr>
                <w:rFonts w:hint="eastAsia" w:ascii="仿宋" w:hAnsi="仿宋" w:eastAsia="仿宋" w:cs="仿宋"/>
                <w:color w:val="000000"/>
                <w:sz w:val="21"/>
                <w:szCs w:val="21"/>
                <w:lang w:val="en-US" w:eastAsia="zh-CN"/>
              </w:rPr>
              <w:t>房</w:t>
            </w:r>
            <w:r>
              <w:rPr>
                <w:rFonts w:hint="eastAsia" w:ascii="仿宋_GB2312" w:hAnsi="仿宋_GB2312" w:eastAsia="仿宋_GB2312" w:cs="仿宋_GB2312"/>
                <w:kern w:val="2"/>
                <w:sz w:val="21"/>
                <w:szCs w:val="24"/>
                <w:lang w:val="en-US" w:eastAsia="zh-CN" w:bidi="ar-SA"/>
              </w:rPr>
              <w:t>噪声检测影像</w:t>
            </w:r>
          </w:p>
          <w:p w14:paraId="05B89D2B">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51C6EE9C">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lang w:val="en-US" w:eastAsia="zh-CN"/>
              </w:rPr>
              <w:drawing>
                <wp:inline distT="0" distB="0" distL="114300" distR="114300">
                  <wp:extent cx="5160645" cy="3743960"/>
                  <wp:effectExtent l="0" t="0" r="1905" b="8890"/>
                  <wp:docPr id="24" name="图片 13" descr="E:/共用文件/采样照片/2026年采样照片/5月/侯马热电/IMG_20260528_150530.jpgIMG_20260528_15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E:/共用文件/采样照片/2026年采样照片/5月/侯马热电/IMG_20260528_150530.jpgIMG_20260528_150530"/>
                          <pic:cNvPicPr>
                            <a:picLocks noChangeAspect="1"/>
                          </pic:cNvPicPr>
                        </pic:nvPicPr>
                        <pic:blipFill>
                          <a:blip r:embed="rId10"/>
                          <a:srcRect t="1649" b="1649"/>
                          <a:stretch>
                            <a:fillRect/>
                          </a:stretch>
                        </pic:blipFill>
                        <pic:spPr>
                          <a:xfrm>
                            <a:off x="0" y="0"/>
                            <a:ext cx="5160645" cy="3743960"/>
                          </a:xfrm>
                          <a:prstGeom prst="rect">
                            <a:avLst/>
                          </a:prstGeom>
                          <a:noFill/>
                          <a:ln>
                            <a:noFill/>
                          </a:ln>
                        </pic:spPr>
                      </pic:pic>
                    </a:graphicData>
                  </a:graphic>
                </wp:inline>
              </w:drawing>
            </w:r>
          </w:p>
          <w:p w14:paraId="010E4BEC">
            <w:pPr>
              <w:keepNext w:val="0"/>
              <w:keepLines w:val="0"/>
              <w:pageBreakBefore w:val="0"/>
              <w:widowControl w:val="0"/>
              <w:tabs>
                <w:tab w:val="left" w:pos="3538"/>
              </w:tabs>
              <w:kinsoku/>
              <w:wordWrap/>
              <w:overflowPunct/>
              <w:topLinePunct w:val="0"/>
              <w:autoSpaceDE/>
              <w:autoSpaceDN/>
              <w:bidi w:val="0"/>
              <w:adjustRightInd/>
              <w:snapToGrid/>
              <w:spacing w:before="157" w:beforeLines="50"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eastAsia" w:ascii="仿宋_GB2312" w:hAnsi="仿宋_GB2312" w:eastAsia="仿宋_GB2312" w:cs="仿宋_GB2312"/>
                <w:kern w:val="2"/>
                <w:sz w:val="21"/>
                <w:szCs w:val="24"/>
                <w:lang w:val="en-US" w:eastAsia="zh-CN" w:bidi="ar-SA"/>
              </w:rPr>
              <w:t>干式排渣机巡检区毒物定点采样影像</w:t>
            </w:r>
          </w:p>
          <w:p w14:paraId="48DB363E">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2723BBC2">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4AF2AFE6">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CD24D65">
            <w:pPr>
              <w:keepNext w:val="0"/>
              <w:keepLines w:val="0"/>
              <w:pageBreakBefore w:val="0"/>
              <w:widowControl/>
              <w:kinsoku w:val="0"/>
              <w:wordWrap/>
              <w:overflowPunct/>
              <w:topLinePunct w:val="0"/>
              <w:autoSpaceDE w:val="0"/>
              <w:autoSpaceDN w:val="0"/>
              <w:bidi w:val="0"/>
              <w:adjustRightInd w:val="0"/>
              <w:snapToGrid w:val="0"/>
              <w:spacing w:before="157" w:beforeLines="50" w:line="360" w:lineRule="auto"/>
              <w:jc w:val="center"/>
              <w:textAlignment w:val="baseline"/>
              <w:rPr>
                <w:rFonts w:hint="eastAsia" w:ascii="仿宋_GB2312" w:hAnsi="仿宋_GB2312" w:eastAsia="仿宋_GB2312" w:cs="仿宋_GB2312"/>
                <w:snapToGrid/>
                <w:kern w:val="2"/>
                <w:sz w:val="21"/>
                <w:szCs w:val="24"/>
                <w:lang w:val="en-US" w:eastAsia="zh-CN" w:bidi="ar-SA"/>
              </w:rPr>
            </w:pPr>
            <w:r>
              <w:rPr>
                <w:rFonts w:hint="default" w:ascii="仿宋_GB2312" w:hAnsi="仿宋_GB2312" w:eastAsia="仿宋_GB2312" w:cs="仿宋_GB2312"/>
                <w:kern w:val="2"/>
                <w:sz w:val="21"/>
                <w:szCs w:val="24"/>
                <w:lang w:val="en-US" w:eastAsia="zh-CN" w:bidi="ar-SA"/>
              </w:rPr>
              <w:drawing>
                <wp:anchor distT="0" distB="0" distL="114300" distR="114300" simplePos="0" relativeHeight="251663360" behindDoc="1" locked="0" layoutInCell="1" allowOverlap="1">
                  <wp:simplePos x="0" y="0"/>
                  <wp:positionH relativeFrom="page">
                    <wp:posOffset>146050</wp:posOffset>
                  </wp:positionH>
                  <wp:positionV relativeFrom="page">
                    <wp:posOffset>208915</wp:posOffset>
                  </wp:positionV>
                  <wp:extent cx="5060950" cy="3564255"/>
                  <wp:effectExtent l="0" t="0" r="44450" b="36195"/>
                  <wp:wrapTight wrapText="bothSides">
                    <wp:wrapPolygon>
                      <wp:start x="0" y="0"/>
                      <wp:lineTo x="0" y="21473"/>
                      <wp:lineTo x="21546" y="21473"/>
                      <wp:lineTo x="21546" y="0"/>
                      <wp:lineTo x="0" y="0"/>
                    </wp:wrapPolygon>
                  </wp:wrapTight>
                  <wp:docPr id="25" name="图片 13" descr="E:/共用文件/采样照片/2026年采样照片/5月/侯马热电/IMG_20260528_163158.jpgIMG_20260528_163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descr="E:/共用文件/采样照片/2026年采样照片/5月/侯马热电/IMG_20260528_163158.jpgIMG_20260528_163158"/>
                          <pic:cNvPicPr>
                            <a:picLocks noChangeAspect="1"/>
                          </pic:cNvPicPr>
                        </pic:nvPicPr>
                        <pic:blipFill>
                          <a:blip r:embed="rId11"/>
                          <a:srcRect t="3065" b="3065"/>
                          <a:stretch>
                            <a:fillRect/>
                          </a:stretch>
                        </pic:blipFill>
                        <pic:spPr>
                          <a:xfrm>
                            <a:off x="0" y="0"/>
                            <a:ext cx="5060950" cy="3564255"/>
                          </a:xfrm>
                          <a:prstGeom prst="rect">
                            <a:avLst/>
                          </a:prstGeom>
                          <a:noFill/>
                          <a:ln>
                            <a:noFill/>
                          </a:ln>
                        </pic:spPr>
                      </pic:pic>
                    </a:graphicData>
                  </a:graphic>
                </wp:anchor>
              </w:drawing>
            </w:r>
            <w:r>
              <w:rPr>
                <w:rFonts w:hint="eastAsia" w:ascii="仿宋_GB2312" w:hAnsi="仿宋_GB2312" w:eastAsia="仿宋_GB2312" w:cs="仿宋_GB2312"/>
                <w:kern w:val="2"/>
                <w:sz w:val="21"/>
                <w:szCs w:val="24"/>
                <w:lang w:val="en-US" w:eastAsia="zh-CN" w:bidi="ar-SA"/>
              </w:rPr>
              <w:t>灰库放灰作业区粉尘定点采样影像</w:t>
            </w:r>
          </w:p>
          <w:p w14:paraId="67E7160D">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ascii="宋体" w:hAnsi="宋体" w:eastAsia="宋体" w:cs="Times New Roman"/>
                <w:kern w:val="2"/>
                <w:sz w:val="28"/>
                <w:szCs w:val="20"/>
                <w:lang w:val="en-US" w:eastAsia="zh-CN" w:bidi="ar-SA"/>
              </w:rPr>
              <w:drawing>
                <wp:inline distT="0" distB="0" distL="114300" distR="114300">
                  <wp:extent cx="4912360" cy="3564255"/>
                  <wp:effectExtent l="0" t="0" r="2540" b="17145"/>
                  <wp:docPr id="26" name="图片 14" descr="E:/共用文件/采样照片/2026年采样照片/5月/DSC02759.JPGDSC0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descr="E:/共用文件/采样照片/2026年采样照片/5月/DSC02759.JPGDSC02759"/>
                          <pic:cNvPicPr>
                            <a:picLocks noChangeAspect="1"/>
                          </pic:cNvPicPr>
                        </pic:nvPicPr>
                        <pic:blipFill>
                          <a:blip r:embed="rId12"/>
                          <a:srcRect t="1649" b="1649"/>
                          <a:stretch>
                            <a:fillRect/>
                          </a:stretch>
                        </pic:blipFill>
                        <pic:spPr>
                          <a:xfrm>
                            <a:off x="0" y="0"/>
                            <a:ext cx="4912360" cy="3564255"/>
                          </a:xfrm>
                          <a:prstGeom prst="rect">
                            <a:avLst/>
                          </a:prstGeom>
                          <a:noFill/>
                          <a:ln>
                            <a:noFill/>
                          </a:ln>
                        </pic:spPr>
                      </pic:pic>
                    </a:graphicData>
                  </a:graphic>
                </wp:inline>
              </w:drawing>
            </w:r>
          </w:p>
          <w:p w14:paraId="0D291A77">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eastAsia" w:ascii="仿宋_GB2312" w:hAnsi="仿宋_GB2312" w:eastAsia="仿宋_GB2312" w:cs="仿宋_GB2312"/>
                <w:kern w:val="2"/>
                <w:sz w:val="21"/>
                <w:szCs w:val="24"/>
                <w:lang w:val="en-US" w:eastAsia="zh-CN" w:bidi="ar-SA"/>
              </w:rPr>
              <w:t>升压站工频电磁场检测影像</w:t>
            </w:r>
          </w:p>
          <w:p w14:paraId="0F91F1D9">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2CAA9C0">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566BC176">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09902F02">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45D75A95">
            <w:pPr>
              <w:keepNext w:val="0"/>
              <w:keepLines w:val="0"/>
              <w:pageBreakBefore w:val="0"/>
              <w:widowControl w:val="0"/>
              <w:tabs>
                <w:tab w:val="left" w:pos="3538"/>
              </w:tabs>
              <w:kinsoku/>
              <w:wordWrap/>
              <w:overflowPunct/>
              <w:topLinePunct w:val="0"/>
              <w:autoSpaceDE/>
              <w:autoSpaceDN/>
              <w:bidi w:val="0"/>
              <w:adjustRightInd/>
              <w:snapToGrid/>
              <w:spacing w:before="157" w:beforeLines="50"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ascii="仿宋_GB2312" w:hAnsi="仿宋_GB2312" w:eastAsia="仿宋_GB2312" w:cs="仿宋_GB2312"/>
                <w:kern w:val="2"/>
                <w:sz w:val="21"/>
                <w:szCs w:val="24"/>
                <w:lang w:val="en-US" w:eastAsia="zh-CN" w:bidi="ar-SA"/>
              </w:rPr>
              <w:drawing>
                <wp:anchor distT="0" distB="0" distL="114300" distR="114300" simplePos="0" relativeHeight="251664384" behindDoc="1" locked="0" layoutInCell="1" allowOverlap="1">
                  <wp:simplePos x="0" y="0"/>
                  <wp:positionH relativeFrom="column">
                    <wp:posOffset>139065</wp:posOffset>
                  </wp:positionH>
                  <wp:positionV relativeFrom="paragraph">
                    <wp:posOffset>170180</wp:posOffset>
                  </wp:positionV>
                  <wp:extent cx="5062220" cy="3564255"/>
                  <wp:effectExtent l="0" t="0" r="62230" b="55245"/>
                  <wp:wrapTight wrapText="bothSides">
                    <wp:wrapPolygon>
                      <wp:start x="0" y="0"/>
                      <wp:lineTo x="0" y="21473"/>
                      <wp:lineTo x="21540" y="21473"/>
                      <wp:lineTo x="21540" y="0"/>
                      <wp:lineTo x="0" y="0"/>
                    </wp:wrapPolygon>
                  </wp:wrapTight>
                  <wp:docPr id="27" name="图片 14" descr="E:/共用文件/采样照片/2026年采样照片/5月/DSC02772.JPGDSC0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descr="E:/共用文件/采样照片/2026年采样照片/5月/DSC02772.JPGDSC02772"/>
                          <pic:cNvPicPr>
                            <a:picLocks noChangeAspect="1"/>
                          </pic:cNvPicPr>
                        </pic:nvPicPr>
                        <pic:blipFill>
                          <a:blip r:embed="rId13"/>
                          <a:srcRect t="3059" b="3059"/>
                          <a:stretch>
                            <a:fillRect/>
                          </a:stretch>
                        </pic:blipFill>
                        <pic:spPr>
                          <a:xfrm>
                            <a:off x="0" y="0"/>
                            <a:ext cx="5062220" cy="3564255"/>
                          </a:xfrm>
                          <a:prstGeom prst="rect">
                            <a:avLst/>
                          </a:prstGeom>
                          <a:noFill/>
                          <a:ln>
                            <a:noFill/>
                          </a:ln>
                        </pic:spPr>
                      </pic:pic>
                    </a:graphicData>
                  </a:graphic>
                </wp:anchor>
              </w:drawing>
            </w:r>
            <w:r>
              <w:rPr>
                <w:rFonts w:hint="eastAsia" w:ascii="仿宋_GB2312" w:hAnsi="仿宋_GB2312" w:eastAsia="仿宋_GB2312" w:cs="仿宋_GB2312"/>
                <w:kern w:val="2"/>
                <w:sz w:val="21"/>
                <w:szCs w:val="24"/>
                <w:lang w:val="en-US" w:eastAsia="zh-CN" w:bidi="ar-SA"/>
              </w:rPr>
              <w:t>SCR反应器巡检区毒物定点采样影像</w:t>
            </w:r>
          </w:p>
          <w:p w14:paraId="7A51EC9B">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ascii="宋体" w:hAnsi="宋体" w:eastAsia="宋体" w:cs="Times New Roman"/>
                <w:kern w:val="2"/>
                <w:sz w:val="28"/>
                <w:szCs w:val="20"/>
                <w:lang w:val="en-US" w:eastAsia="zh-CN" w:bidi="ar-SA"/>
              </w:rPr>
              <w:drawing>
                <wp:inline distT="0" distB="0" distL="114300" distR="114300">
                  <wp:extent cx="5011420" cy="3636010"/>
                  <wp:effectExtent l="0" t="0" r="17780" b="2540"/>
                  <wp:docPr id="28" name="图片 15" descr="E:/共用文件/采样照片/2026年采样照片/5月/侯马热电/IMG_20260528_113412.jpgIMG_20260528_11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E:/共用文件/采样照片/2026年采样照片/5月/侯马热电/IMG_20260528_113412.jpgIMG_20260528_113412"/>
                          <pic:cNvPicPr>
                            <a:picLocks noChangeAspect="1"/>
                          </pic:cNvPicPr>
                        </pic:nvPicPr>
                        <pic:blipFill>
                          <a:blip r:embed="rId14"/>
                          <a:srcRect t="1649" b="1649"/>
                          <a:stretch>
                            <a:fillRect/>
                          </a:stretch>
                        </pic:blipFill>
                        <pic:spPr>
                          <a:xfrm>
                            <a:off x="0" y="0"/>
                            <a:ext cx="5011420" cy="3636010"/>
                          </a:xfrm>
                          <a:prstGeom prst="rect">
                            <a:avLst/>
                          </a:prstGeom>
                          <a:noFill/>
                          <a:ln>
                            <a:noFill/>
                          </a:ln>
                        </pic:spPr>
                      </pic:pic>
                    </a:graphicData>
                  </a:graphic>
                </wp:inline>
              </w:drawing>
            </w:r>
          </w:p>
          <w:p w14:paraId="67E29D7C">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eastAsia" w:ascii="仿宋_GB2312" w:hAnsi="仿宋_GB2312" w:eastAsia="仿宋_GB2312" w:cs="仿宋_GB2312"/>
                <w:color w:val="auto"/>
                <w:szCs w:val="21"/>
                <w:lang w:val="en-US" w:eastAsia="zh-CN"/>
              </w:rPr>
              <w:t>职业病防护设施（煤场喷雾降尘）影像</w:t>
            </w:r>
          </w:p>
          <w:p w14:paraId="1C706746">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6F6DCE11">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41D30B6">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0E6D49CD">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E138ED7">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32331363">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default" w:ascii="宋体" w:hAnsi="宋体" w:eastAsia="宋体" w:cs="Times New Roman"/>
                <w:kern w:val="2"/>
                <w:sz w:val="28"/>
                <w:szCs w:val="20"/>
                <w:lang w:val="en-US" w:eastAsia="zh-CN" w:bidi="ar-SA"/>
              </w:rPr>
              <w:drawing>
                <wp:inline distT="0" distB="0" distL="114300" distR="114300">
                  <wp:extent cx="4912360" cy="3564255"/>
                  <wp:effectExtent l="0" t="0" r="2540" b="17145"/>
                  <wp:docPr id="29" name="图片 16" descr="E:/乔通/2025报告/2025侯马热电定期检测/个人防护用品/自吸过滤式防毒面具MJ-4001全面具.jpg自吸过滤式防毒面具MJ-4001全面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6" descr="E:/乔通/2025报告/2025侯马热电定期检测/个人防护用品/自吸过滤式防毒面具MJ-4001全面具.jpg自吸过滤式防毒面具MJ-4001全面具"/>
                          <pic:cNvPicPr>
                            <a:picLocks noChangeAspect="1"/>
                          </pic:cNvPicPr>
                        </pic:nvPicPr>
                        <pic:blipFill>
                          <a:blip r:embed="rId15"/>
                          <a:srcRect t="29602" b="29602"/>
                          <a:stretch>
                            <a:fillRect/>
                          </a:stretch>
                        </pic:blipFill>
                        <pic:spPr>
                          <a:xfrm>
                            <a:off x="0" y="0"/>
                            <a:ext cx="4912360" cy="3564255"/>
                          </a:xfrm>
                          <a:prstGeom prst="rect">
                            <a:avLst/>
                          </a:prstGeom>
                          <a:noFill/>
                          <a:ln>
                            <a:noFill/>
                          </a:ln>
                        </pic:spPr>
                      </pic:pic>
                    </a:graphicData>
                  </a:graphic>
                </wp:inline>
              </w:drawing>
            </w:r>
          </w:p>
          <w:p w14:paraId="21762CAD">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eastAsia" w:ascii="仿宋_GB2312" w:hAnsi="仿宋_GB2312" w:eastAsia="仿宋_GB2312" w:cs="仿宋_GB2312"/>
                <w:color w:val="auto"/>
                <w:szCs w:val="21"/>
                <w:lang w:val="en-US" w:eastAsia="zh-CN"/>
              </w:rPr>
              <w:t>个人防护用品（防毒面罩）影像</w:t>
            </w:r>
          </w:p>
          <w:p w14:paraId="2855399A">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r>
              <w:rPr>
                <w:rFonts w:hint="eastAsia" w:ascii="仿宋_GB2312" w:hAnsi="仿宋_GB2312" w:eastAsia="仿宋_GB2312" w:cs="仿宋_GB2312"/>
                <w:color w:val="auto"/>
                <w:szCs w:val="21"/>
                <w:lang w:val="en-US" w:eastAsia="zh-CN"/>
              </w:rPr>
              <w:t>个人防护用品（防尘口罩）影像</w:t>
            </w:r>
            <w:r>
              <w:rPr>
                <w:rFonts w:hint="default" w:ascii="仿宋_GB2312" w:hAnsi="仿宋_GB2312" w:eastAsia="仿宋_GB2312" w:cs="仿宋_GB2312"/>
                <w:kern w:val="2"/>
                <w:sz w:val="21"/>
                <w:szCs w:val="24"/>
                <w:lang w:val="en-US" w:eastAsia="zh-CN" w:bidi="ar-SA"/>
              </w:rPr>
              <w:drawing>
                <wp:anchor distT="0" distB="0" distL="114300" distR="114300" simplePos="0" relativeHeight="251665408" behindDoc="1" locked="0" layoutInCell="1" allowOverlap="1">
                  <wp:simplePos x="0" y="0"/>
                  <wp:positionH relativeFrom="column">
                    <wp:posOffset>138430</wp:posOffset>
                  </wp:positionH>
                  <wp:positionV relativeFrom="paragraph">
                    <wp:posOffset>83820</wp:posOffset>
                  </wp:positionV>
                  <wp:extent cx="5060950" cy="3564255"/>
                  <wp:effectExtent l="0" t="0" r="44450" b="36195"/>
                  <wp:wrapTight wrapText="bothSides">
                    <wp:wrapPolygon>
                      <wp:start x="0" y="0"/>
                      <wp:lineTo x="0" y="21473"/>
                      <wp:lineTo x="21546" y="21473"/>
                      <wp:lineTo x="21546" y="0"/>
                      <wp:lineTo x="0" y="0"/>
                    </wp:wrapPolygon>
                  </wp:wrapTight>
                  <wp:docPr id="30" name="图片 15" descr="E:/乔通/2025报告/2025侯马热电定期检测/个人防护用品/微信图片_20250809104436.jpg微信图片_2025080910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5" descr="E:/乔通/2025报告/2025侯马热电定期检测/个人防护用品/微信图片_20250809104436.jpg微信图片_20250809104436"/>
                          <pic:cNvPicPr>
                            <a:picLocks noChangeAspect="1"/>
                          </pic:cNvPicPr>
                        </pic:nvPicPr>
                        <pic:blipFill>
                          <a:blip r:embed="rId16"/>
                          <a:srcRect t="30202" b="30202"/>
                          <a:stretch>
                            <a:fillRect/>
                          </a:stretch>
                        </pic:blipFill>
                        <pic:spPr>
                          <a:xfrm>
                            <a:off x="0" y="0"/>
                            <a:ext cx="5060950" cy="3564255"/>
                          </a:xfrm>
                          <a:prstGeom prst="rect">
                            <a:avLst/>
                          </a:prstGeom>
                          <a:noFill/>
                          <a:ln>
                            <a:noFill/>
                          </a:ln>
                        </pic:spPr>
                      </pic:pic>
                    </a:graphicData>
                  </a:graphic>
                </wp:anchor>
              </w:drawing>
            </w:r>
          </w:p>
          <w:p w14:paraId="21EC9EFD">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11EE1844">
            <w:pPr>
              <w:widowControl w:val="0"/>
              <w:tabs>
                <w:tab w:val="left" w:pos="3538"/>
              </w:tabs>
              <w:kinsoku/>
              <w:autoSpaceDE/>
              <w:autoSpaceDN/>
              <w:bidi w:val="0"/>
              <w:adjustRightInd/>
              <w:snapToGrid/>
              <w:spacing w:line="240" w:lineRule="auto"/>
              <w:jc w:val="center"/>
              <w:textAlignment w:val="auto"/>
              <w:rPr>
                <w:rFonts w:hint="eastAsia" w:ascii="仿宋_GB2312" w:hAnsi="仿宋_GB2312" w:eastAsia="仿宋_GB2312" w:cs="仿宋_GB2312"/>
                <w:snapToGrid/>
                <w:kern w:val="2"/>
                <w:sz w:val="21"/>
                <w:szCs w:val="24"/>
                <w:lang w:val="en-US" w:eastAsia="zh-CN" w:bidi="ar-SA"/>
              </w:rPr>
            </w:pPr>
          </w:p>
          <w:p w14:paraId="1E3030E4">
            <w:pPr>
              <w:keepNext w:val="0"/>
              <w:keepLines w:val="0"/>
              <w:pageBreakBefore w:val="0"/>
              <w:widowControl w:val="0"/>
              <w:kinsoku/>
              <w:wordWrap w:val="0"/>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1"/>
                <w:sz w:val="21"/>
                <w:szCs w:val="21"/>
              </w:rPr>
            </w:pPr>
          </w:p>
        </w:tc>
      </w:tr>
    </w:tbl>
    <w:p w14:paraId="221CEEB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xZTA4NTAyNGQ5MTQzNDZhMGI3ZmZhNTAxMTJkMTQifQ=="/>
  </w:docVars>
  <w:rsids>
    <w:rsidRoot w:val="47EF6F85"/>
    <w:rsid w:val="10336EE8"/>
    <w:rsid w:val="313D1CA2"/>
    <w:rsid w:val="3E401D38"/>
    <w:rsid w:val="3EAB47D0"/>
    <w:rsid w:val="444603A6"/>
    <w:rsid w:val="47EF6F85"/>
    <w:rsid w:val="4EEC684A"/>
    <w:rsid w:val="55840A92"/>
    <w:rsid w:val="580B3333"/>
    <w:rsid w:val="7CD66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黑体" w:hAnsi="黑体" w:eastAsia="黑体" w:cs="黑体"/>
      <w:sz w:val="20"/>
      <w:szCs w:val="20"/>
      <w:lang w:val="en-US" w:eastAsia="en-US" w:bidi="ar-SA"/>
    </w:rPr>
  </w:style>
  <w:style w:type="paragraph" w:styleId="3">
    <w:name w:val="Block Text"/>
    <w:next w:val="4"/>
    <w:qFormat/>
    <w:uiPriority w:val="0"/>
    <w:pPr>
      <w:widowControl w:val="0"/>
      <w:ind w:left="548" w:right="-88"/>
      <w:jc w:val="both"/>
    </w:pPr>
    <w:rPr>
      <w:rFonts w:ascii="宋体" w:hAnsi="宋体" w:eastAsia="宋体" w:cs="Times New Roman"/>
      <w:kern w:val="2"/>
      <w:sz w:val="28"/>
      <w:szCs w:val="20"/>
      <w:lang w:val="en-US" w:eastAsia="zh-CN" w:bidi="ar-SA"/>
    </w:rPr>
  </w:style>
  <w:style w:type="paragraph" w:styleId="4">
    <w:name w:val="header"/>
    <w:next w:val="5"/>
    <w:qFormat/>
    <w:uiPriority w:val="0"/>
    <w:pPr>
      <w:widowControl w:val="0"/>
      <w:pBdr>
        <w:bottom w:val="single" w:color="auto" w:sz="6" w:space="1"/>
      </w:pBdr>
      <w:snapToGrid w:val="0"/>
      <w:jc w:val="center"/>
    </w:pPr>
    <w:rPr>
      <w:rFonts w:ascii="宋体" w:hAnsi="宋体" w:eastAsia="宋体" w:cs="Times New Roman"/>
      <w:kern w:val="2"/>
      <w:sz w:val="18"/>
      <w:szCs w:val="18"/>
      <w:lang w:val="en-US" w:eastAsia="zh-CN" w:bidi="ar-SA"/>
    </w:rPr>
  </w:style>
  <w:style w:type="paragraph" w:customStyle="1" w:styleId="5">
    <w:name w:val="本文正文"/>
    <w:next w:val="1"/>
    <w:qFormat/>
    <w:uiPriority w:val="0"/>
    <w:pPr>
      <w:widowControl w:val="0"/>
      <w:spacing w:line="480" w:lineRule="exact"/>
      <w:jc w:val="both"/>
    </w:pPr>
    <w:rPr>
      <w:rFonts w:ascii="Calibri" w:hAnsi="Calibri" w:eastAsia="宋体" w:cs="Times New Roman"/>
      <w:kern w:val="2"/>
      <w:sz w:val="24"/>
      <w:szCs w:val="24"/>
      <w:lang w:val="en-US" w:eastAsia="zh-CN" w:bidi="ar-SA"/>
    </w:rPr>
  </w:style>
  <w:style w:type="table" w:customStyle="1" w:styleId="8">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451</Words>
  <Characters>503</Characters>
  <Lines>0</Lines>
  <Paragraphs>0</Paragraphs>
  <TotalTime>0</TotalTime>
  <ScaleCrop>false</ScaleCrop>
  <LinksUpToDate>false</LinksUpToDate>
  <CharactersWithSpaces>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2026-08-06T01:40:00Z</dcterms:created>
  <dc:creator>Hey Girl</dc:creator>
  <cp:lastModifiedBy>乔通</cp:lastModifiedBy>
  <dcterms:modified xsi:type="dcterms:W3CDTF">2026-09-03T08:36:31Z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CEC34402DBA0452B873324B78873E71F_11</vt:lpwstr>
  </property>
  <property fmtid="{D5CDD505-2E9C-101B-9397-08002B2CF9AE}" pid="4" name="KSOTemplateDocerSaveRecord">
    <vt:lpwstr>eyJoZGlkIjoiYWM5NzZiMTBhNzZlNDYwM2VlZGE2NDhiMGE4ZGJmYTgiLCJ1c2VySWQiOiI0ODMxMDEzNTYifQ==</vt:lpwstr>
  </property>
</Properties>
</file>