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0EBC0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24"/>
          <w:szCs w:val="24"/>
        </w:rPr>
        <w:t>表A.1  职业卫生技术报告信息网上公开记录表</w:t>
      </w:r>
    </w:p>
    <w:tbl>
      <w:tblPr>
        <w:tblStyle w:val="8"/>
        <w:tblW w:w="5108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5"/>
        <w:gridCol w:w="2541"/>
        <w:gridCol w:w="2140"/>
        <w:gridCol w:w="1690"/>
      </w:tblGrid>
      <w:tr w14:paraId="239B34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1992B6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4C5196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山西古县金谷煤业有限公司</w:t>
            </w:r>
          </w:p>
        </w:tc>
      </w:tr>
      <w:tr w14:paraId="2AE610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0621AB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5662F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山西省临汾市古县古阳镇白素泽泉村</w:t>
            </w:r>
          </w:p>
        </w:tc>
      </w:tr>
      <w:tr w14:paraId="077924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6E508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2123C5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靳惠峰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15035735553</w:t>
            </w:r>
          </w:p>
        </w:tc>
      </w:tr>
      <w:tr w14:paraId="4F2FE9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7B2045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2CF21C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山西古县金谷煤业有限公司洗煤厂职业病危害现状评价报告</w:t>
            </w:r>
          </w:p>
          <w:p w14:paraId="20C1D8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RSK/BG-P06-2026</w:t>
            </w:r>
          </w:p>
        </w:tc>
      </w:tr>
      <w:tr w14:paraId="47C6C0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1C4E17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76112E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闫泽敏、范爱清、李  敏、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李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、张勇睿、商  豪、李建强、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张子朝、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蔡岗岗、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樊芳芳、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宁文伟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师淑芳、张钟栗、王浴静、何娟、申红鸽</w:t>
            </w:r>
          </w:p>
        </w:tc>
      </w:tr>
      <w:tr w14:paraId="4ABBA6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6B068C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69EF64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李  敏、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李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、张勇睿、商  豪、李建强、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张子朝、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蔡岗岗、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樊芳芳、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宁文伟</w:t>
            </w:r>
          </w:p>
        </w:tc>
      </w:tr>
      <w:tr w14:paraId="33717F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4A961F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vAlign w:val="center"/>
          </w:tcPr>
          <w:p w14:paraId="214271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2026.03.22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vAlign w:val="center"/>
          </w:tcPr>
          <w:p w14:paraId="14ABD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84" w:type="dxa"/>
            <w:tcBorders>
              <w:tl2br w:val="nil"/>
              <w:tr2bl w:val="nil"/>
            </w:tcBorders>
            <w:vAlign w:val="center"/>
          </w:tcPr>
          <w:p w14:paraId="77C1EC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曹文杰</w:t>
            </w:r>
          </w:p>
        </w:tc>
      </w:tr>
      <w:tr w14:paraId="6A4907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2C1D74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691B76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李  敏、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李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、张勇睿、商  豪、李建强、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张子朝、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蔡岗岗、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樊芳芳、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宁文伟</w:t>
            </w:r>
          </w:p>
        </w:tc>
      </w:tr>
      <w:tr w14:paraId="466DD5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099547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vAlign w:val="center"/>
          </w:tcPr>
          <w:p w14:paraId="3CB070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2026.04.02-04.04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vAlign w:val="center"/>
          </w:tcPr>
          <w:p w14:paraId="6203CA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84" w:type="dxa"/>
            <w:tcBorders>
              <w:tl2br w:val="nil"/>
              <w:tr2bl w:val="nil"/>
            </w:tcBorders>
            <w:vAlign w:val="center"/>
          </w:tcPr>
          <w:p w14:paraId="76EDC7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曹文杰</w:t>
            </w:r>
          </w:p>
        </w:tc>
      </w:tr>
      <w:tr w14:paraId="11425C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 w14:paraId="58601E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  <w:lang w:val="en-US" w:eastAsia="zh-CN"/>
              </w:rPr>
              <w:t>报告完成时间</w:t>
            </w:r>
          </w:p>
        </w:tc>
        <w:tc>
          <w:tcPr>
            <w:tcW w:w="6349" w:type="dxa"/>
            <w:gridSpan w:val="3"/>
            <w:tcBorders>
              <w:tl2br w:val="nil"/>
              <w:tr2bl w:val="nil"/>
            </w:tcBorders>
            <w:vAlign w:val="center"/>
          </w:tcPr>
          <w:p w14:paraId="125A94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2026.06.05</w:t>
            </w:r>
          </w:p>
        </w:tc>
      </w:tr>
      <w:tr w14:paraId="4AF884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26ECD4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49CA6B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9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7EFAE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60325</wp:posOffset>
                  </wp:positionV>
                  <wp:extent cx="4887595" cy="3860165"/>
                  <wp:effectExtent l="0" t="0" r="8255" b="6985"/>
                  <wp:wrapNone/>
                  <wp:docPr id="1" name="图片 2" descr="微信图片_20260401084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微信图片_202604010843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595" cy="386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BDDA4D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D042AF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9BE154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7029E1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D9CCA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027C46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487AE3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4C0054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30C380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4EB36E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C45334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A69641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FE854F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企业标志性建筑处留影</w:t>
            </w:r>
          </w:p>
        </w:tc>
      </w:tr>
      <w:tr w14:paraId="35ED4B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14102D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05C688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52705</wp:posOffset>
                  </wp:positionV>
                  <wp:extent cx="4956175" cy="3585210"/>
                  <wp:effectExtent l="0" t="0" r="15875" b="15240"/>
                  <wp:wrapNone/>
                  <wp:docPr id="7" name="图片 2" descr="微信图片_20260401084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微信图片_2026040108424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6175" cy="358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85909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ADA139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43043E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CC1BDD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A9DBA2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CE875B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3A4153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C2CBA2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7A537C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FD5DD6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93785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722462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现场调查资料的图片</w:t>
            </w:r>
          </w:p>
        </w:tc>
      </w:tr>
      <w:tr w14:paraId="67655E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36BCE3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111125</wp:posOffset>
                  </wp:positionV>
                  <wp:extent cx="5006975" cy="3717925"/>
                  <wp:effectExtent l="0" t="0" r="3175" b="15875"/>
                  <wp:wrapNone/>
                  <wp:docPr id="8" name="图片 3" descr="微信图片_20260401084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微信图片_2026040108430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975" cy="371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66AF39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5303A5D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C1A1CB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BE3AB6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08CC2B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E8099D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04A4EF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D6FF4F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1F44E5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33F52F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D68696F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5EA5862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122A25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块煤分选工段职业病危害因素定点粉尘的检测图片</w:t>
            </w:r>
          </w:p>
        </w:tc>
      </w:tr>
      <w:tr w14:paraId="7A2ADB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330FF2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144145</wp:posOffset>
                  </wp:positionV>
                  <wp:extent cx="4954270" cy="3656330"/>
                  <wp:effectExtent l="0" t="0" r="17780" b="1270"/>
                  <wp:wrapNone/>
                  <wp:docPr id="12" name="图片 4" descr="微信图片_20260401084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4" descr="微信图片_202604010843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270" cy="365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E416EA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47E9A0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68AC60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4F5057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14ECF5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2521A0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73362E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2B3EA7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D1B0314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4E146F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C2745F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E755F89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FC5B97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重介洗选工段职业病危害因素定点粉尘的检测图片</w:t>
            </w:r>
          </w:p>
        </w:tc>
      </w:tr>
      <w:tr w14:paraId="377952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1526E3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83820</wp:posOffset>
                  </wp:positionV>
                  <wp:extent cx="4843780" cy="3679190"/>
                  <wp:effectExtent l="0" t="0" r="13970" b="16510"/>
                  <wp:wrapNone/>
                  <wp:docPr id="13" name="图片 5" descr="微信图片_20260401084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5" descr="微信图片_202604010843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3780" cy="367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256BEA56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95E53A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A1F93D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0F7F699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DB0A6EA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1DFD31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30B547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B8DCCD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04E5C9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B871924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641EC77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5F0051C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35072D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>细煤泥浮选工段职业病危害因素定点粉尘的检测图片</w:t>
            </w:r>
          </w:p>
        </w:tc>
      </w:tr>
      <w:tr w14:paraId="466659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5247C5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149225</wp:posOffset>
                  </wp:positionV>
                  <wp:extent cx="5041900" cy="3639820"/>
                  <wp:effectExtent l="0" t="0" r="6350" b="17780"/>
                  <wp:wrapNone/>
                  <wp:docPr id="14" name="图片 6" descr="微信图片_20260401084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6" descr="微信图片_2026040108430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0" cy="363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67766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167B5E7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71A2276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CCD101B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64B65B7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2CAED25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475CEDDE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E2FFA85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B509EF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62691F3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5C82AA18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0CBC2D70">
            <w:pPr>
              <w:pStyle w:val="4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  <w:p w14:paraId="36DA294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块煤分选工段职业病危害因素噪声的检测图片</w:t>
            </w:r>
          </w:p>
        </w:tc>
      </w:tr>
      <w:tr w14:paraId="71C757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  <w:jc w:val="center"/>
        </w:trPr>
        <w:tc>
          <w:tcPr>
            <w:tcW w:w="8487" w:type="dxa"/>
            <w:gridSpan w:val="4"/>
            <w:tcBorders>
              <w:tl2br w:val="nil"/>
              <w:tr2bl w:val="nil"/>
            </w:tcBorders>
            <w:vAlign w:val="center"/>
          </w:tcPr>
          <w:p w14:paraId="4648B4A3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86995</wp:posOffset>
                  </wp:positionV>
                  <wp:extent cx="4851400" cy="3819525"/>
                  <wp:effectExtent l="0" t="0" r="6350" b="9525"/>
                  <wp:wrapNone/>
                  <wp:docPr id="15" name="图片 7" descr="微信图片_20260401084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7" descr="微信图片_2026040108430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38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4668D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49DEAFF4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7BFC33B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403C470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385D966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71E8BF1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7A8BA06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C7EBCBC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76E9789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C1DAB08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3856EC30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0AEFA839">
            <w:pPr>
              <w:pStyle w:val="4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6BFF100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重介洗选工段职业病危害因素噪声的检测图片</w:t>
            </w:r>
          </w:p>
        </w:tc>
      </w:tr>
    </w:tbl>
    <w:p w14:paraId="2179B1C2"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10336EE8"/>
    <w:rsid w:val="1DFE001E"/>
    <w:rsid w:val="23E55645"/>
    <w:rsid w:val="313D1CA2"/>
    <w:rsid w:val="3A0343F8"/>
    <w:rsid w:val="3E401D38"/>
    <w:rsid w:val="41C71C8F"/>
    <w:rsid w:val="444603A6"/>
    <w:rsid w:val="46B47F8D"/>
    <w:rsid w:val="47EF6F85"/>
    <w:rsid w:val="4EEC684A"/>
    <w:rsid w:val="55840A92"/>
    <w:rsid w:val="580B3333"/>
    <w:rsid w:val="5DF02F7D"/>
    <w:rsid w:val="5F7340E3"/>
    <w:rsid w:val="68F71E02"/>
    <w:rsid w:val="70CE02E1"/>
    <w:rsid w:val="7CD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widowControl w:val="0"/>
      <w:ind w:left="548" w:right="-88"/>
      <w:jc w:val="both"/>
    </w:pPr>
    <w:rPr>
      <w:rFonts w:ascii="宋体" w:hAnsi="宋体" w:eastAsia="宋体" w:cs="Times New Roman"/>
      <w:kern w:val="2"/>
      <w:sz w:val="28"/>
      <w:szCs w:val="20"/>
      <w:lang w:val="en-US" w:eastAsia="zh-CN" w:bidi="ar-SA"/>
    </w:rPr>
  </w:style>
  <w:style w:type="paragraph" w:styleId="3">
    <w:name w:val="header"/>
    <w:basedOn w:val="1"/>
    <w:next w:val="4"/>
    <w:qFormat/>
    <w:uiPriority w:val="0"/>
    <w:pPr>
      <w:widowControl w:val="0"/>
      <w:pBdr>
        <w:bottom w:val="single" w:color="auto" w:sz="6" w:space="1"/>
      </w:pBdr>
      <w:snapToGrid w:val="0"/>
      <w:jc w:val="center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4">
    <w:name w:val="本文正文"/>
    <w:qFormat/>
    <w:uiPriority w:val="0"/>
    <w:pPr>
      <w:widowControl w:val="0"/>
      <w:spacing w:line="480" w:lineRule="exact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5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446</Words>
  <Characters>505</Characters>
  <Lines>0</Lines>
  <Paragraphs>0</Paragraphs>
  <TotalTime>0</TotalTime>
  <ScaleCrop>false</ScaleCrop>
  <LinksUpToDate>false</LinksUpToDate>
  <CharactersWithSpaces>525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2026-09-04T07:42:44Z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CEC34402DBA0452B873324B78873E71F_11</vt:lpwstr>
  </property>
  <property fmtid="{D5CDD505-2E9C-101B-9397-08002B2CF9AE}" pid="4" name="KSOTemplateDocerSaveRecord">
    <vt:lpwstr>eyJoZGlkIjoiYWQzMTMxYWMxODA5YTYzZTE3ODZmZTcxYmQ3ZWEyMmMifQ==</vt:lpwstr>
  </property>
</Properties>
</file>