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D9617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职业卫生技术报告信息网上公开记录表</w:t>
      </w:r>
    </w:p>
    <w:tbl>
      <w:tblPr>
        <w:tblStyle w:val="9"/>
        <w:tblW w:w="5054" w:type="pct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2514"/>
        <w:gridCol w:w="2118"/>
        <w:gridCol w:w="1672"/>
      </w:tblGrid>
      <w:tr w14:paraId="5076A9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36D2B3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5FCD4A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山西大地华基建材科技有限公司</w:t>
            </w:r>
          </w:p>
        </w:tc>
      </w:tr>
      <w:tr w14:paraId="37D74A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6C8560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1DE950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襄汾县邓庄镇令伯村北</w:t>
            </w:r>
          </w:p>
        </w:tc>
      </w:tr>
      <w:tr w14:paraId="1CECE0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D6B14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6A7A35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郭海鹏</w:t>
            </w:r>
          </w:p>
        </w:tc>
      </w:tr>
      <w:tr w14:paraId="0B827A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C1892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7C5F01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山西大地华基建材科技有限公司职业病危害因素定期检测报告，</w:t>
            </w:r>
          </w:p>
          <w:p w14:paraId="517CC3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RSK/BG-J85-2026</w:t>
            </w:r>
          </w:p>
        </w:tc>
      </w:tr>
      <w:tr w14:paraId="7127BB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30A1F5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493E44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闫泽敏、王  锟、张子朝、范爱清、</w:t>
            </w: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李剑、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宁文伟、刘云波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、师淑芳、张钟栗、王浴静、何娟、申红鸽、王高田、刘云波、李敏、李彦</w:t>
            </w:r>
          </w:p>
        </w:tc>
      </w:tr>
      <w:tr w14:paraId="12ADF9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A2C76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7790BD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 xml:space="preserve">李剑  闫泽敏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宁文伟  刘云波</w:t>
            </w:r>
          </w:p>
        </w:tc>
      </w:tr>
      <w:tr w14:paraId="1F51D7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7F8383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vAlign w:val="center"/>
          </w:tcPr>
          <w:p w14:paraId="362106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2026.8.1</w:t>
            </w: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 w14:paraId="4C61F1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center"/>
          </w:tcPr>
          <w:p w14:paraId="75D7CA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2A4380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4C531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494CEC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 xml:space="preserve">李剑  闫泽敏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宁文伟  刘云波</w:t>
            </w:r>
          </w:p>
        </w:tc>
      </w:tr>
      <w:tr w14:paraId="72771A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1AC3E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vAlign w:val="center"/>
          </w:tcPr>
          <w:p w14:paraId="59A41D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2026.8.12</w:t>
            </w: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 w14:paraId="0794E6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tcBorders>
              <w:tl2br w:val="nil"/>
              <w:tr2bl w:val="nil"/>
            </w:tcBorders>
            <w:vAlign w:val="center"/>
          </w:tcPr>
          <w:p w14:paraId="0EA21F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070B4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0DA5B4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val="en-US" w:eastAsia="zh-CN"/>
              </w:rPr>
              <w:t>报告完成时间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182AA5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2026.8.28</w:t>
            </w:r>
          </w:p>
        </w:tc>
      </w:tr>
      <w:tr w14:paraId="54354B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96" w:type="dxa"/>
            <w:gridSpan w:val="4"/>
            <w:tcBorders>
              <w:tl2br w:val="nil"/>
              <w:tr2bl w:val="nil"/>
            </w:tcBorders>
            <w:vAlign w:val="center"/>
          </w:tcPr>
          <w:p w14:paraId="66CCE4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7663EC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96" w:type="dxa"/>
            <w:gridSpan w:val="4"/>
            <w:tcBorders>
              <w:tl2br w:val="nil"/>
              <w:tr2bl w:val="nil"/>
            </w:tcBorders>
            <w:vAlign w:val="top"/>
          </w:tcPr>
          <w:p w14:paraId="4A77B4D2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60BBE5D8">
            <w:pPr>
              <w:spacing w:line="480" w:lineRule="exact"/>
              <w:outlineLvl w:val="7"/>
              <w:rPr>
                <w:rFonts w:hint="eastAsia" w:eastAsia="仿宋_GB2312"/>
                <w:color w:val="auto"/>
                <w:lang w:eastAsia="zh-CN"/>
              </w:rPr>
            </w:pPr>
          </w:p>
          <w:p w14:paraId="639DFB3B">
            <w:pPr>
              <w:spacing w:line="480" w:lineRule="exact"/>
              <w:outlineLvl w:val="7"/>
              <w:rPr>
                <w:rFonts w:hint="eastAsia" w:eastAsia="仿宋_GB2312"/>
                <w:color w:val="auto"/>
                <w:lang w:eastAsia="zh-CN"/>
              </w:rPr>
            </w:pPr>
          </w:p>
          <w:p w14:paraId="1CD7A96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4C2E27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drawing>
                <wp:inline distT="0" distB="0" distL="114300" distR="114300">
                  <wp:extent cx="5264785" cy="3771265"/>
                  <wp:effectExtent l="0" t="0" r="12065" b="635"/>
                  <wp:docPr id="10" name="图片 1" descr="合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 descr="合影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77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02C31">
            <w:pPr>
              <w:spacing w:line="240" w:lineRule="auto"/>
              <w:jc w:val="center"/>
              <w:rPr>
                <w:rFonts w:hint="eastAsia" w:ascii="仿宋_GB2312"/>
                <w:sz w:val="21"/>
                <w:szCs w:val="21"/>
              </w:rPr>
            </w:pPr>
          </w:p>
          <w:p w14:paraId="19BE07E8">
            <w:pPr>
              <w:spacing w:line="240" w:lineRule="auto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企业显著位置前合影</w:t>
            </w:r>
          </w:p>
          <w:p w14:paraId="332F3286">
            <w:pPr>
              <w:rPr>
                <w:rFonts w:hint="eastAsia"/>
                <w:lang w:eastAsia="zh-CN"/>
              </w:rPr>
            </w:pPr>
          </w:p>
          <w:p w14:paraId="316A7935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11" name="图片 2" descr="调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 descr="调查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BE4E90">
            <w:pPr>
              <w:rPr>
                <w:rFonts w:hint="eastAsia"/>
                <w:lang w:val="en-US" w:eastAsia="zh-CN"/>
              </w:rPr>
            </w:pPr>
          </w:p>
          <w:p w14:paraId="3567681C">
            <w:pPr>
              <w:spacing w:line="360" w:lineRule="auto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调查图片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264785" cy="4015105"/>
                  <wp:effectExtent l="0" t="0" r="12065" b="4445"/>
                  <wp:docPr id="16" name="图片 3" descr="胶带输送机粉尘采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3" descr="胶带输送机粉尘采样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401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8A002F">
            <w:pPr>
              <w:jc w:val="center"/>
              <w:rPr>
                <w:rFonts w:hint="default" w:ascii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皮带输送机巡检处粉尘定点采样</w:t>
            </w:r>
          </w:p>
          <w:p w14:paraId="22E490E7">
            <w:pPr>
              <w:jc w:val="center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</w:p>
          <w:p w14:paraId="05CD02FF">
            <w:pPr>
              <w:jc w:val="center"/>
              <w:rPr>
                <w:rFonts w:hint="eastAsia" w:ascii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74945" cy="4259580"/>
                  <wp:effectExtent l="0" t="0" r="1905" b="7620"/>
                  <wp:docPr id="9" name="图片 4" descr="胶带输送机个体粉尘采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" descr="胶带输送机个体粉尘采样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945" cy="425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81365D">
            <w:pPr>
              <w:spacing w:line="480" w:lineRule="auto"/>
              <w:jc w:val="center"/>
              <w:rPr>
                <w:rFonts w:hint="default" w:ascii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皮带输送机巡检处粉尘个体采样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74945" cy="3698875"/>
                  <wp:effectExtent l="0" t="0" r="1905" b="15875"/>
                  <wp:docPr id="12" name="图片 5" descr="胶带输送机噪声测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5" descr="胶带输送机噪声测量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945" cy="369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皮带输送机巡检处噪声测量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64785" cy="4074160"/>
                  <wp:effectExtent l="0" t="0" r="12065" b="2540"/>
                  <wp:docPr id="18" name="图片 6" descr="搅拌机粉尘采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 descr="搅拌机粉尘采样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407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搅拌机巡检处粉尘采样</w:t>
            </w:r>
            <w:r>
              <w:rPr>
                <w:rFonts w:hint="default" w:ascii="仿宋_GB2312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74945" cy="3890645"/>
                  <wp:effectExtent l="0" t="0" r="1905" b="14605"/>
                  <wp:docPr id="13" name="图片 7" descr="搅拌机噪声测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7" descr="搅拌机噪声测量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945" cy="389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搅拌机巡检处噪声测量</w:t>
            </w:r>
          </w:p>
          <w:p w14:paraId="751E367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14" name="图片 8" descr="破碎机粉尘采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8" descr="破碎机粉尘采样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56E98">
            <w:pPr>
              <w:rPr>
                <w:rFonts w:hint="eastAsia"/>
                <w:lang w:val="en-US" w:eastAsia="zh-CN"/>
              </w:rPr>
            </w:pPr>
          </w:p>
          <w:p w14:paraId="773BFD5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破碎机巡检处粉尘采样</w:t>
            </w:r>
          </w:p>
          <w:p w14:paraId="0585C721">
            <w:pPr>
              <w:rPr>
                <w:rFonts w:hint="eastAsia"/>
                <w:lang w:val="en-US" w:eastAsia="zh-CN"/>
              </w:rPr>
            </w:pPr>
          </w:p>
          <w:p w14:paraId="718F5E40">
            <w:pPr>
              <w:rPr>
                <w:rFonts w:hint="eastAsia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64785" cy="3883025"/>
                  <wp:effectExtent l="0" t="0" r="12065" b="3175"/>
                  <wp:docPr id="15" name="图片 9" descr="破碎机噪声测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9" descr="破碎机噪声测量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88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E3B81B7">
            <w:pPr>
              <w:rPr>
                <w:rFonts w:hint="eastAsia"/>
                <w:lang w:val="en-US" w:eastAsia="zh-CN"/>
              </w:rPr>
            </w:pPr>
          </w:p>
          <w:p w14:paraId="4511FB5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破碎机巡检处噪声测量</w:t>
            </w:r>
          </w:p>
          <w:p w14:paraId="7CAFFB76">
            <w:pPr>
              <w:rPr>
                <w:rFonts w:hint="eastAsia"/>
                <w:lang w:val="en-US" w:eastAsia="zh-CN"/>
              </w:rPr>
            </w:pPr>
          </w:p>
          <w:p w14:paraId="7D9439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17" name="图片 10" descr="控制室噪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0" descr="控制室噪声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控制室噪声测量</w:t>
            </w:r>
          </w:p>
          <w:p w14:paraId="20B6206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66690" cy="3874135"/>
                  <wp:effectExtent l="0" t="0" r="10160" b="12065"/>
                  <wp:docPr id="19" name="图片 11" descr="防尘口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1" descr="防尘口罩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87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0D4F4">
            <w:pPr>
              <w:rPr>
                <w:rFonts w:hint="eastAsia"/>
                <w:lang w:val="en-US" w:eastAsia="zh-CN"/>
              </w:rPr>
            </w:pPr>
          </w:p>
          <w:p w14:paraId="586451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防尘口罩</w:t>
            </w:r>
          </w:p>
          <w:p w14:paraId="20DAE8CD">
            <w:pPr>
              <w:rPr>
                <w:rFonts w:hint="eastAsia"/>
                <w:lang w:val="en-US" w:eastAsia="zh-CN"/>
              </w:rPr>
            </w:pPr>
          </w:p>
          <w:p w14:paraId="59CB4AC8">
            <w:pPr>
              <w:rPr>
                <w:rFonts w:hint="eastAsia"/>
                <w:lang w:val="en-US" w:eastAsia="zh-CN"/>
              </w:rPr>
            </w:pPr>
          </w:p>
          <w:p w14:paraId="4E54A9F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5272405" cy="4359910"/>
                  <wp:effectExtent l="0" t="0" r="4445" b="2540"/>
                  <wp:docPr id="20" name="图片 12" descr="防噪耳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2" descr="防噪耳塞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13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435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D2747B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防噪耳塞</w:t>
            </w:r>
          </w:p>
          <w:p w14:paraId="109F76DA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11C27752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31CAE33C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08ECADC6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392139CF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51336BBF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794AC7CB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32047F25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72504507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43662F12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66D050F6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26AE0C07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1"/>
                <w:szCs w:val="24"/>
                <w:lang w:val="en-US" w:eastAsia="zh-CN" w:bidi="ar-SA"/>
              </w:rPr>
            </w:pPr>
          </w:p>
          <w:p w14:paraId="5D16BE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</w:pPr>
          </w:p>
        </w:tc>
      </w:tr>
    </w:tbl>
    <w:p w14:paraId="680D98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B581F43"/>
    <w:rsid w:val="10336EE8"/>
    <w:rsid w:val="24E80C89"/>
    <w:rsid w:val="313D1CA2"/>
    <w:rsid w:val="3E401D38"/>
    <w:rsid w:val="3EAB47D0"/>
    <w:rsid w:val="444603A6"/>
    <w:rsid w:val="47EF6F85"/>
    <w:rsid w:val="4EEC684A"/>
    <w:rsid w:val="54DB2F10"/>
    <w:rsid w:val="55840A92"/>
    <w:rsid w:val="580B3333"/>
    <w:rsid w:val="771300BF"/>
    <w:rsid w:val="7CD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paragraph" w:styleId="4">
    <w:name w:val="Block Text"/>
    <w:next w:val="5"/>
    <w:qFormat/>
    <w:uiPriority w:val="0"/>
    <w:pPr>
      <w:widowControl w:val="0"/>
      <w:ind w:left="548" w:right="-88"/>
      <w:jc w:val="both"/>
    </w:pPr>
    <w:rPr>
      <w:rFonts w:ascii="宋体" w:hAnsi="宋体" w:eastAsia="宋体" w:cs="Times New Roman"/>
      <w:kern w:val="2"/>
      <w:sz w:val="28"/>
      <w:szCs w:val="20"/>
      <w:lang w:val="en-US" w:eastAsia="zh-CN" w:bidi="ar-SA"/>
    </w:rPr>
  </w:style>
  <w:style w:type="paragraph" w:styleId="5">
    <w:name w:val="header"/>
    <w:next w:val="6"/>
    <w:qFormat/>
    <w:uiPriority w:val="0"/>
    <w:pPr>
      <w:widowControl w:val="0"/>
      <w:pBdr>
        <w:bottom w:val="single" w:color="auto" w:sz="6" w:space="1"/>
      </w:pBdr>
      <w:snapToGrid w:val="0"/>
      <w:jc w:val="center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6">
    <w:name w:val="本文正文"/>
    <w:next w:val="1"/>
    <w:qFormat/>
    <w:uiPriority w:val="0"/>
    <w:pPr>
      <w:widowControl w:val="0"/>
      <w:spacing w:line="480" w:lineRule="exact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366</Words>
  <Characters>404</Characters>
  <Lines>0</Lines>
  <Paragraphs>0</Paragraphs>
  <TotalTime>1</TotalTime>
  <ScaleCrop>false</ScaleCrop>
  <LinksUpToDate>false</LinksUpToDate>
  <CharactersWithSpaces>408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follow me</cp:lastModifiedBy>
  <dcterms:modified xsi:type="dcterms:W3CDTF">2026-09-04T07:34:53Z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C754FBF89CF04A85AF40A635BD3602A6_13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