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75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大宁县新昕污水处理有限公司</w:t>
      </w:r>
    </w:p>
    <w:p w14:paraId="7D548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职业病危害因素定期检测报告</w:t>
      </w:r>
    </w:p>
    <w:p w14:paraId="0741583B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4192A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1E5FBA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1AC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大宁县新昕污水处理有限公司</w:t>
            </w:r>
          </w:p>
        </w:tc>
      </w:tr>
      <w:tr w14:paraId="423E9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41082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8A42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/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大宁县昕水镇新城区古乡村南湾</w:t>
            </w:r>
            <w:bookmarkEnd w:id="0"/>
          </w:p>
        </w:tc>
      </w:tr>
      <w:tr w14:paraId="03401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C9A186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44309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李晓卿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9BF643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3B980D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18734721999</w:t>
            </w:r>
          </w:p>
        </w:tc>
      </w:tr>
    </w:tbl>
    <w:p w14:paraId="2EAF87FD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7E7DB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6EB9D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4545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2CC1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172B581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FF0E00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  锟</w:t>
            </w:r>
          </w:p>
        </w:tc>
      </w:tr>
      <w:tr w14:paraId="54D53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7E2BD8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8059A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张子朝</w:t>
            </w:r>
          </w:p>
        </w:tc>
      </w:tr>
      <w:tr w14:paraId="76A11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4E87A9D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1593AE5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 w14:paraId="0C8E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497A6F0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0EDBE8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5658D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296F43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223DC7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章珊 </w:t>
            </w:r>
            <w:r>
              <w:rPr>
                <w:rFonts w:hint="eastAsia" w:ascii="仿宋" w:hAnsi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闫泽敏 李剑  高芳芳</w:t>
            </w:r>
          </w:p>
        </w:tc>
      </w:tr>
      <w:tr w14:paraId="6488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29464E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531B973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04E24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1D3BD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4CD4E6D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张钟栗、王浴静、何娟、申红鸽</w:t>
            </w:r>
          </w:p>
        </w:tc>
      </w:tr>
      <w:tr w14:paraId="7BC9D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439F6EE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BB4716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 刘云波  李敏</w:t>
            </w:r>
          </w:p>
        </w:tc>
      </w:tr>
      <w:tr w14:paraId="06DE4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64E3FA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59C5EE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6716C1B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6BE0A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shd w:val="clear" w:color="auto" w:fill="auto"/>
            <w:vAlign w:val="center"/>
          </w:tcPr>
          <w:p w14:paraId="1348E8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现场调查时间</w:t>
            </w:r>
          </w:p>
        </w:tc>
        <w:tc>
          <w:tcPr>
            <w:tcW w:w="4636" w:type="dxa"/>
            <w:shd w:val="clear" w:color="auto" w:fill="auto"/>
            <w:vAlign w:val="center"/>
          </w:tcPr>
          <w:p w14:paraId="371D9A6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2026.7.30</w:t>
            </w:r>
          </w:p>
        </w:tc>
      </w:tr>
      <w:tr w14:paraId="37412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shd w:val="clear" w:color="auto" w:fill="auto"/>
            <w:vAlign w:val="center"/>
          </w:tcPr>
          <w:p w14:paraId="13B2EAB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shd w:val="clear" w:color="auto" w:fill="auto"/>
            <w:vAlign w:val="top"/>
          </w:tcPr>
          <w:p w14:paraId="055177A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、张子朝</w:t>
            </w:r>
          </w:p>
        </w:tc>
      </w:tr>
      <w:tr w14:paraId="00557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shd w:val="clear" w:color="auto" w:fill="auto"/>
            <w:vAlign w:val="center"/>
          </w:tcPr>
          <w:p w14:paraId="5525595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现场采样、测量时间</w:t>
            </w:r>
          </w:p>
        </w:tc>
        <w:tc>
          <w:tcPr>
            <w:tcW w:w="4636" w:type="dxa"/>
            <w:shd w:val="clear" w:color="auto" w:fill="auto"/>
            <w:vAlign w:val="top"/>
          </w:tcPr>
          <w:p w14:paraId="5380AF4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2026.8.7</w:t>
            </w:r>
          </w:p>
        </w:tc>
      </w:tr>
      <w:tr w14:paraId="7F28A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557A37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115406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章珊 闫泽敏 李剑  高芳芳</w:t>
            </w:r>
          </w:p>
        </w:tc>
      </w:tr>
      <w:tr w14:paraId="3AF6D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004FE0C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4C6F88C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翟玲玲</w:t>
            </w:r>
          </w:p>
        </w:tc>
      </w:tr>
      <w:tr w14:paraId="5DAA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12F741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409F65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5B631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7FF137E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35E8C7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2026.8.21</w:t>
            </w:r>
          </w:p>
        </w:tc>
      </w:tr>
    </w:tbl>
    <w:p w14:paraId="127C332B">
      <w:pPr>
        <w:spacing w:line="480" w:lineRule="exact"/>
        <w:outlineLvl w:val="0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eastAsia="zh-CN"/>
        </w:rPr>
      </w:pPr>
    </w:p>
    <w:p w14:paraId="3826C9B6">
      <w:pPr>
        <w:spacing w:line="480" w:lineRule="exact"/>
        <w:outlineLvl w:val="0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eastAsia="zh-CN"/>
        </w:rPr>
      </w:pPr>
    </w:p>
    <w:p w14:paraId="36541930">
      <w:pPr>
        <w:ind w:left="3570" w:hanging="3570" w:hangingChars="1700"/>
        <w:rPr>
          <w:rFonts w:hint="eastAsia" w:eastAsia="宋体"/>
          <w:color w:val="000000"/>
          <w:lang w:eastAsia="zh-CN"/>
        </w:rPr>
      </w:pPr>
      <w:r>
        <w:rPr>
          <w:rFonts w:hint="eastAsia" w:eastAsia="宋体"/>
          <w:color w:val="000000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35" name="图片 25" descr="合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5" descr="合影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75B88">
      <w:pPr>
        <w:jc w:val="center"/>
        <w:rPr>
          <w:rFonts w:hint="eastAsia"/>
          <w:color w:val="00000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val="en-US" w:eastAsia="zh-CN"/>
        </w:rPr>
        <w:t>企业显著位置合影</w:t>
      </w:r>
    </w:p>
    <w:p w14:paraId="302BB260">
      <w:pPr>
        <w:ind w:left="3570" w:hanging="3570" w:hangingChars="1700"/>
        <w:rPr>
          <w:rFonts w:hint="eastAsia"/>
          <w:color w:val="000000"/>
          <w:lang w:eastAsia="zh-CN"/>
        </w:rPr>
      </w:pPr>
    </w:p>
    <w:p w14:paraId="0BBA3CA2">
      <w:pPr>
        <w:ind w:left="3570" w:hanging="4096" w:hangingChars="1700"/>
        <w:rPr>
          <w:rFonts w:hint="default"/>
          <w:color w:val="00000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36" name="图片 26" descr="调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6" descr="调查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eastAsia="zh-CN"/>
        </w:rPr>
        <w:t>企业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val="en-US" w:eastAsia="zh-CN"/>
        </w:rPr>
        <w:t>调查</w:t>
      </w:r>
    </w:p>
    <w:p w14:paraId="222A712C">
      <w:pPr>
        <w:ind w:left="3570" w:hanging="3570" w:hangingChars="1700"/>
        <w:rPr>
          <w:rFonts w:hint="eastAsia"/>
          <w:color w:val="000000"/>
          <w:lang w:eastAsia="zh-CN"/>
        </w:rPr>
      </w:pPr>
    </w:p>
    <w:p w14:paraId="138D4165">
      <w:pPr>
        <w:ind w:left="3570" w:hanging="3570" w:hangingChars="1700"/>
        <w:rPr>
          <w:rFonts w:hint="eastAsia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drawing>
          <wp:inline distT="0" distB="0" distL="114300" distR="114300">
            <wp:extent cx="5261610" cy="3950335"/>
            <wp:effectExtent l="0" t="0" r="15240" b="12065"/>
            <wp:docPr id="34" name="图片 27" descr="粗格栅巡检处毒物采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7" descr="粗格栅巡检处毒物采样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7BB5D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color w:val="000000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毒物采样</w:t>
      </w:r>
    </w:p>
    <w:p w14:paraId="51ECB1FD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color w:val="000000"/>
          <w:kern w:val="2"/>
          <w:sz w:val="21"/>
          <w:szCs w:val="24"/>
          <w:lang w:val="en-US" w:eastAsia="zh-CN" w:bidi="ar-SA"/>
        </w:rPr>
      </w:pPr>
    </w:p>
    <w:p w14:paraId="627667CC">
      <w:pPr>
        <w:pStyle w:val="2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64785" cy="3947160"/>
            <wp:effectExtent l="0" t="0" r="12065" b="15240"/>
            <wp:docPr id="37" name="图片 28" descr="生化池巡检处毒物采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8" descr="生化池巡检处毒物采样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毒物采样</w:t>
      </w:r>
    </w:p>
    <w:p w14:paraId="68F710B5">
      <w:pPr>
        <w:pStyle w:val="2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</w:pPr>
    </w:p>
    <w:p w14:paraId="7B081C8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4090670"/>
            <wp:effectExtent l="0" t="0" r="12065" b="5080"/>
            <wp:docPr id="38" name="图片 29" descr="调理罐加药处粉尘采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9" descr="调理罐加药处粉尘采样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409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2C38E">
      <w:pPr>
        <w:pStyle w:val="2"/>
        <w:ind w:left="0" w:leftChars="0" w:firstLine="0" w:firstLineChars="0"/>
        <w:jc w:val="center"/>
        <w:rPr>
          <w:rFonts w:hint="default" w:ascii="仿宋" w:hAnsi="仿宋" w:eastAsia="仿宋" w:cs="仿宋"/>
          <w:color w:val="000000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粉尘采样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64785" cy="3947160"/>
            <wp:effectExtent l="0" t="0" r="12065" b="15240"/>
            <wp:docPr id="32" name="图片 30" descr="调理罐加药处噪声测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0" descr="调理罐加药处噪声测量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hAnsi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噪声测量</w:t>
      </w:r>
    </w:p>
    <w:p w14:paraId="5ABCDCFC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2880" cy="4305935"/>
            <wp:effectExtent l="0" t="0" r="13970" b="18415"/>
            <wp:docPr id="33" name="图片 31" descr="防噪耳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1" descr="防噪耳塞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防噪耳塞</w:t>
      </w:r>
      <w:r>
        <w:rPr>
          <w:rFonts w:hint="eastAsia"/>
          <w:lang w:val="en-US" w:eastAsia="zh-CN"/>
        </w:rPr>
        <w:drawing>
          <wp:inline distT="0" distB="0" distL="114300" distR="114300">
            <wp:extent cx="5266690" cy="3898265"/>
            <wp:effectExtent l="0" t="0" r="10160" b="6985"/>
            <wp:docPr id="42" name="图片 32" descr="滤毒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2" descr="滤毒盒"/>
                    <pic:cNvPicPr>
                      <a:picLocks noChangeAspect="1"/>
                    </pic:cNvPicPr>
                  </pic:nvPicPr>
                  <pic:blipFill>
                    <a:blip r:embed="rId11"/>
                    <a:srcRect t="29950" b="96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9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防毒滤盒</w:t>
      </w:r>
      <w:r>
        <w:rPr>
          <w:rFonts w:hint="default"/>
          <w:lang w:val="en-US" w:eastAsia="zh-CN"/>
        </w:rPr>
        <w:drawing>
          <wp:inline distT="0" distB="0" distL="114300" distR="114300">
            <wp:extent cx="5262880" cy="4317365"/>
            <wp:effectExtent l="0" t="0" r="13970" b="6985"/>
            <wp:docPr id="41" name="图片 33" descr="职业病防护设施（集气罩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3" descr="职业病防护设施（集气罩）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职业病防护设施（集气罩）</w:t>
      </w:r>
      <w:r>
        <w:rPr>
          <w:rFonts w:hint="default"/>
          <w:lang w:val="en-US" w:eastAsia="zh-CN"/>
        </w:rPr>
        <w:drawing>
          <wp:inline distT="0" distB="0" distL="114300" distR="114300">
            <wp:extent cx="5266690" cy="3790315"/>
            <wp:effectExtent l="0" t="0" r="10160" b="635"/>
            <wp:docPr id="43" name="图片 34" descr="通风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4" descr="通风橱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9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职业病防护设施（通风橱）</w:t>
      </w:r>
      <w:r>
        <w:rPr>
          <w:rFonts w:hint="default"/>
          <w:lang w:val="en-US" w:eastAsia="zh-CN"/>
        </w:rPr>
        <w:drawing>
          <wp:inline distT="0" distB="0" distL="114300" distR="114300">
            <wp:extent cx="5262880" cy="4353560"/>
            <wp:effectExtent l="0" t="0" r="13970" b="8890"/>
            <wp:docPr id="40" name="图片 35" descr="检测试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5" descr="检测试剂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435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水质检测试剂</w:t>
      </w:r>
      <w:r>
        <w:rPr>
          <w:rFonts w:hint="default"/>
          <w:lang w:val="en-US" w:eastAsia="zh-CN"/>
        </w:rPr>
        <w:drawing>
          <wp:inline distT="0" distB="0" distL="114300" distR="114300">
            <wp:extent cx="5262880" cy="3745230"/>
            <wp:effectExtent l="0" t="0" r="13970" b="7620"/>
            <wp:docPr id="39" name="图片 36" descr="检测试剂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6" descr="检测试剂2"/>
                    <pic:cNvPicPr>
                      <a:picLocks noChangeAspect="1"/>
                    </pic:cNvPicPr>
                  </pic:nvPicPr>
                  <pic:blipFill>
                    <a:blip r:embed="rId15"/>
                    <a:srcRect b="3651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水质检测试剂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DB21F97"/>
    <w:rsid w:val="0E9B627B"/>
    <w:rsid w:val="0EEF6C25"/>
    <w:rsid w:val="143A3E47"/>
    <w:rsid w:val="14772D88"/>
    <w:rsid w:val="154E2845"/>
    <w:rsid w:val="168F5A8E"/>
    <w:rsid w:val="171033DD"/>
    <w:rsid w:val="21021589"/>
    <w:rsid w:val="211A4681"/>
    <w:rsid w:val="22AB33D1"/>
    <w:rsid w:val="23775157"/>
    <w:rsid w:val="24A7301B"/>
    <w:rsid w:val="25C702C5"/>
    <w:rsid w:val="27FB6DEF"/>
    <w:rsid w:val="2C16573A"/>
    <w:rsid w:val="2CCE6AD9"/>
    <w:rsid w:val="2D337104"/>
    <w:rsid w:val="2E4350C4"/>
    <w:rsid w:val="310E4D51"/>
    <w:rsid w:val="325E5AEA"/>
    <w:rsid w:val="3667578C"/>
    <w:rsid w:val="381844FA"/>
    <w:rsid w:val="38901FF5"/>
    <w:rsid w:val="3897100E"/>
    <w:rsid w:val="39347722"/>
    <w:rsid w:val="3B595C21"/>
    <w:rsid w:val="3CB41D1A"/>
    <w:rsid w:val="3CF413D8"/>
    <w:rsid w:val="3D7C57F1"/>
    <w:rsid w:val="3F2E5746"/>
    <w:rsid w:val="40F9220A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CD6216E"/>
    <w:rsid w:val="5E247B46"/>
    <w:rsid w:val="611F1A47"/>
    <w:rsid w:val="62024BD5"/>
    <w:rsid w:val="6735692B"/>
    <w:rsid w:val="691E67DA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paragraph" w:styleId="7">
    <w:name w:val="Body Text First Indent"/>
    <w:next w:val="1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394</Words>
  <Characters>427</Characters>
  <Lines>0</Lines>
  <Paragraphs>0</Paragraphs>
  <TotalTime>0</TotalTime>
  <ScaleCrop>false</ScaleCrop>
  <LinksUpToDate>false</LinksUpToDate>
  <CharactersWithSpaces>433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follow me</cp:lastModifiedBy>
  <dcterms:modified xsi:type="dcterms:W3CDTF">2026-08-26T02:53:39Z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95BB29328CF5439598953E698C82B18F_13</vt:lpwstr>
  </property>
  <property fmtid="{D5CDD505-2E9C-101B-9397-08002B2CF9AE}" pid="4" name="KSOTemplateDocerSaveRecord">
    <vt:lpwstr>eyJoZGlkIjoiMzhhZmJlZTI2NjQzMmIwMWQzNWFjM2M0NTNlMzA4ZTkiLCJ1c2VySWQiOiI2MjUxMjcwNjAifQ==</vt:lpwstr>
  </property>
</Properties>
</file>