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山西汾河制药有限公司职业病危害定期检测报告</w:t>
      </w:r>
    </w:p>
    <w:p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山西汾河制药有限公司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</w:rPr>
              <w:t>临汾市解放东路东王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郭丽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7535719191</w:t>
            </w:r>
          </w:p>
        </w:tc>
      </w:tr>
    </w:tbl>
    <w:p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  <w:bookmarkStart w:id="0" w:name="_GoBack"/>
      <w:bookmarkEnd w:id="0"/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   李晓乐 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董相凯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、王高田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 师淑芳  申红鸽  何娟  张钟栗 王浴静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张杰、李敏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   李晓乐 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董相凯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、王高田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   李晓乐 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董相凯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、王高田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李安平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2026.5.11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2026.7.1</w:t>
            </w:r>
          </w:p>
        </w:tc>
      </w:tr>
    </w:tbl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3"/>
        <w:ind w:left="0" w:leftChars="0" w:firstLine="0" w:firstLineChars="0"/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415925</wp:posOffset>
            </wp:positionH>
            <wp:positionV relativeFrom="paragraph">
              <wp:posOffset>131445</wp:posOffset>
            </wp:positionV>
            <wp:extent cx="4502785" cy="3375660"/>
            <wp:effectExtent l="0" t="0" r="12065" b="15240"/>
            <wp:wrapNone/>
            <wp:docPr id="1" name="图片 2" descr="98596c6e9f35d6643dc9c4ed3b7fc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98596c6e9f35d6643dc9c4ed3b7fcc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02785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ind w:firstLine="1680" w:firstLineChars="8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调查                                  检测</w:t>
      </w: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tabs>
          <w:tab w:val="left" w:pos="726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14880" cy="1661160"/>
            <wp:effectExtent l="0" t="0" r="13970" b="15240"/>
            <wp:docPr id="6" name="图片 6" descr="e14a346401f0915a523bd16dbcdf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14a346401f0915a523bd16dbcdf80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2222500" cy="1666875"/>
            <wp:effectExtent l="0" t="0" r="6350" b="9525"/>
            <wp:docPr id="7" name="图片 7" descr="f7eb344f61271e65fa74cf3cdafcc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7eb344f61271e65fa74cf3cdafcc3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3585210</wp:posOffset>
            </wp:positionH>
            <wp:positionV relativeFrom="paragraph">
              <wp:posOffset>6010275</wp:posOffset>
            </wp:positionV>
            <wp:extent cx="2400300" cy="1905000"/>
            <wp:effectExtent l="0" t="0" r="0" b="0"/>
            <wp:wrapNone/>
            <wp:docPr id="3" name="图片 4" descr="8a2df6f35897b0be881416847049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8a2df6f35897b0be8814168470491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3585210</wp:posOffset>
            </wp:positionH>
            <wp:positionV relativeFrom="paragraph">
              <wp:posOffset>6010275</wp:posOffset>
            </wp:positionV>
            <wp:extent cx="2400300" cy="1905000"/>
            <wp:effectExtent l="0" t="0" r="0" b="0"/>
            <wp:wrapNone/>
            <wp:docPr id="2" name="图片 3" descr="8a2df6f35897b0be881416847049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8a2df6f35897b0be8814168470491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ind w:firstLine="561" w:firstLineChars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@宋体">
    <w:panose1 w:val="02010600030101010101"/>
    <w:charset w:val="86"/>
    <w:family w:val="auto"/>
    <w:pitch w:val="variable"/>
    <w:sig w:usb0="00000003" w:usb1="080E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74D3666"/>
    <w:rsid w:val="0DA20680"/>
    <w:rsid w:val="0E9B627B"/>
    <w:rsid w:val="0EEF6C25"/>
    <w:rsid w:val="14772D88"/>
    <w:rsid w:val="171033DD"/>
    <w:rsid w:val="22AB33D1"/>
    <w:rsid w:val="2C16573A"/>
    <w:rsid w:val="2CCE6AD9"/>
    <w:rsid w:val="2D337104"/>
    <w:rsid w:val="2E4350C4"/>
    <w:rsid w:val="310E4D51"/>
    <w:rsid w:val="3667578C"/>
    <w:rsid w:val="3B595C21"/>
    <w:rsid w:val="49331BA7"/>
    <w:rsid w:val="49E43E30"/>
    <w:rsid w:val="4B7D12CA"/>
    <w:rsid w:val="4C9B6E34"/>
    <w:rsid w:val="4F743549"/>
    <w:rsid w:val="4FDE7ED5"/>
    <w:rsid w:val="51CB2A15"/>
    <w:rsid w:val="52B97E72"/>
    <w:rsid w:val="54457F25"/>
    <w:rsid w:val="5E247B46"/>
    <w:rsid w:val="6735692B"/>
    <w:rsid w:val="69F069EA"/>
    <w:rsid w:val="6AAC0838"/>
    <w:rsid w:val="6E641162"/>
    <w:rsid w:val="72707A97"/>
    <w:rsid w:val="7532775F"/>
    <w:rsid w:val="75486AEB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572</Words>
  <Characters>603</Characters>
  <Lines>0</Lines>
  <Paragraphs>0</Paragraphs>
  <TotalTime>2</TotalTime>
  <ScaleCrop>false</ScaleCrop>
  <LinksUpToDate>false</LinksUpToDate>
  <CharactersWithSpaces>609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Administrator</cp:lastModifiedBy>
  <dcterms:modified xsi:type="dcterms:W3CDTF">2026-07-31T08:53:10Z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5BE8E92459264407BC48B1C055D58FAF</vt:lpwstr>
  </property>
</Properties>
</file>