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541A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鹏飞聚能（安泽）新燃料有限公司</w:t>
      </w:r>
    </w:p>
    <w:p w14:paraId="3884186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职业病危害控制效果评价报告</w:t>
      </w:r>
    </w:p>
    <w:p w14:paraId="77F041B6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2FD62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5ED9C9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02C924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鹏飞聚能（安泽）新燃料有限公司</w:t>
            </w:r>
          </w:p>
        </w:tc>
      </w:tr>
      <w:tr w14:paraId="4B66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9C46CB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476E8AA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山西省临汾市安泽县府城镇第五村大黄沟309国道南</w:t>
            </w:r>
          </w:p>
        </w:tc>
      </w:tr>
      <w:tr w14:paraId="03F1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0F363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77EA96D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李朝明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48EB31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E43903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13393586998</w:t>
            </w:r>
          </w:p>
        </w:tc>
      </w:tr>
    </w:tbl>
    <w:p w14:paraId="3921D56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4858"/>
      </w:tblGrid>
      <w:tr w14:paraId="3D48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B6894A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858" w:type="dxa"/>
            <w:vAlign w:val="center"/>
          </w:tcPr>
          <w:p w14:paraId="0249013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5FB0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5B66C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858" w:type="dxa"/>
            <w:vAlign w:val="center"/>
          </w:tcPr>
          <w:p w14:paraId="7B7C678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667C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4580C63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858" w:type="dxa"/>
            <w:vAlign w:val="center"/>
          </w:tcPr>
          <w:p w14:paraId="6BAC7C4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4A04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0FD5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858" w:type="dxa"/>
            <w:vAlign w:val="center"/>
          </w:tcPr>
          <w:p w14:paraId="5E2B6F5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0877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64" w:type="dxa"/>
            <w:vAlign w:val="center"/>
          </w:tcPr>
          <w:p w14:paraId="32357D3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858" w:type="dxa"/>
            <w:vAlign w:val="center"/>
          </w:tcPr>
          <w:p w14:paraId="0E157BD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481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96721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858" w:type="dxa"/>
            <w:vAlign w:val="center"/>
          </w:tcPr>
          <w:p w14:paraId="19E2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0" w:firstLineChars="500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李剑    林伟强  闫泽敏</w:t>
            </w:r>
          </w:p>
        </w:tc>
      </w:tr>
      <w:tr w14:paraId="75F5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0097DA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858" w:type="dxa"/>
            <w:vAlign w:val="center"/>
          </w:tcPr>
          <w:p w14:paraId="4499806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3AF3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5942DE7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858" w:type="dxa"/>
            <w:vAlign w:val="center"/>
          </w:tcPr>
          <w:p w14:paraId="4AC91D5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何娟、申红鸽</w:t>
            </w:r>
          </w:p>
        </w:tc>
      </w:tr>
      <w:tr w14:paraId="3D5C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F0137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858" w:type="dxa"/>
            <w:vAlign w:val="center"/>
          </w:tcPr>
          <w:p w14:paraId="4097838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5EA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9F0768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858" w:type="dxa"/>
            <w:vAlign w:val="center"/>
          </w:tcPr>
          <w:p w14:paraId="320F05C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3D03778D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147"/>
      </w:tblGrid>
      <w:tr w14:paraId="6526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5E1E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147" w:type="dxa"/>
            <w:vAlign w:val="top"/>
          </w:tcPr>
          <w:p w14:paraId="6BE4F89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21C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CAD902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5147" w:type="dxa"/>
            <w:vAlign w:val="center"/>
          </w:tcPr>
          <w:p w14:paraId="2DB8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李剑   林伟强  闫泽敏</w:t>
            </w:r>
          </w:p>
          <w:p w14:paraId="3A889441">
            <w:pPr>
              <w:spacing w:line="240" w:lineRule="auto"/>
              <w:jc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范爱清 张子朝  李建强</w:t>
            </w:r>
          </w:p>
        </w:tc>
      </w:tr>
      <w:tr w14:paraId="304B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80D4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147" w:type="dxa"/>
            <w:vAlign w:val="top"/>
          </w:tcPr>
          <w:p w14:paraId="2376382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</w:t>
            </w:r>
          </w:p>
        </w:tc>
      </w:tr>
      <w:tr w14:paraId="797F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75" w:type="dxa"/>
            <w:vAlign w:val="center"/>
          </w:tcPr>
          <w:p w14:paraId="103AEBC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147" w:type="dxa"/>
            <w:vAlign w:val="center"/>
          </w:tcPr>
          <w:p w14:paraId="1C29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李剑    林伟强  闫泽敏</w:t>
            </w:r>
          </w:p>
        </w:tc>
      </w:tr>
      <w:tr w14:paraId="50B8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75" w:type="dxa"/>
            <w:vAlign w:val="center"/>
          </w:tcPr>
          <w:p w14:paraId="43BF731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147" w:type="dxa"/>
            <w:vAlign w:val="top"/>
          </w:tcPr>
          <w:p w14:paraId="5B897F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李朝明</w:t>
            </w:r>
          </w:p>
        </w:tc>
      </w:tr>
      <w:tr w14:paraId="4D70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354BE78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5147" w:type="dxa"/>
            <w:vAlign w:val="top"/>
          </w:tcPr>
          <w:p w14:paraId="03586A7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评价检测</w:t>
            </w:r>
          </w:p>
        </w:tc>
      </w:tr>
      <w:tr w14:paraId="5628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2D38404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5147" w:type="dxa"/>
            <w:vAlign w:val="top"/>
          </w:tcPr>
          <w:p w14:paraId="2476183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2025.6.10</w:t>
            </w:r>
          </w:p>
        </w:tc>
      </w:tr>
    </w:tbl>
    <w:p w14:paraId="3C5036F3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23999B6E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auto"/>
          <w:sz w:val="24"/>
          <w:lang w:eastAsia="zh-CN"/>
        </w:rPr>
        <w:drawing>
          <wp:inline distT="0" distB="0" distL="114300" distR="114300">
            <wp:extent cx="3740785" cy="2552065"/>
            <wp:effectExtent l="0" t="0" r="8255" b="8255"/>
            <wp:docPr id="8" name="图片 2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合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078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E70F01A">
      <w:pP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/>
        </w:rPr>
      </w:pPr>
    </w:p>
    <w:p w14:paraId="0A516EC2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  <w:t>合影</w:t>
      </w: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color w:val="auto"/>
          <w:sz w:val="24"/>
          <w:lang w:eastAsia="zh-CN"/>
        </w:rPr>
        <w:drawing>
          <wp:inline distT="0" distB="0" distL="114300" distR="114300">
            <wp:extent cx="3815715" cy="2611755"/>
            <wp:effectExtent l="0" t="0" r="9525" b="9525"/>
            <wp:docPr id="9" name="图片 3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调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5715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146CF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调查</w:t>
      </w:r>
    </w:p>
    <w:p w14:paraId="7FBE5C16">
      <w:pPr>
        <w:pStyle w:val="2"/>
        <w:ind w:left="0" w:leftChars="0" w:firstLine="0" w:firstLineChars="0"/>
        <w:jc w:val="both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</w:p>
    <w:p w14:paraId="35977BB9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drawing>
          <wp:inline distT="0" distB="0" distL="114300" distR="114300">
            <wp:extent cx="3811905" cy="2858135"/>
            <wp:effectExtent l="0" t="0" r="13335" b="6985"/>
            <wp:docPr id="10" name="图片 4" descr="采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采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5C34D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>毒物</w:t>
      </w:r>
      <w:r>
        <w:rPr>
          <w:rFonts w:hint="eastAsia" w:ascii="仿宋_GB2312"/>
          <w:sz w:val="21"/>
          <w:szCs w:val="21"/>
          <w:lang w:val="en-US" w:eastAsia="zh-CN"/>
        </w:rPr>
        <w:t>采样</w:t>
      </w:r>
      <w:r>
        <w:rPr>
          <w:rFonts w:hint="eastAsia" w:ascii="仿宋_GB2312"/>
          <w:sz w:val="21"/>
          <w:szCs w:val="21"/>
          <w:lang w:val="en-US" w:eastAsia="zh-CN"/>
        </w:rPr>
        <w:br w:type="textWrapping"/>
      </w:r>
      <w:r>
        <w:rPr>
          <w:rFonts w:hint="eastAsia" w:eastAsia="仿宋_GB2312"/>
          <w:color w:val="auto"/>
          <w:lang w:eastAsia="zh-CN"/>
        </w:rPr>
        <w:drawing>
          <wp:inline distT="0" distB="0" distL="114300" distR="114300">
            <wp:extent cx="3825240" cy="2867660"/>
            <wp:effectExtent l="0" t="0" r="0" b="12700"/>
            <wp:docPr id="11" name="图片 5" descr="噪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噪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60D06">
      <w:pPr>
        <w:pStyle w:val="2"/>
        <w:ind w:left="0" w:leftChars="0" w:firstLine="0" w:firstLineChars="0"/>
        <w:jc w:val="center"/>
        <w:rPr>
          <w:rFonts w:hint="default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>噪声测量</w:t>
      </w:r>
    </w:p>
    <w:p w14:paraId="12366695">
      <w:pPr>
        <w:pStyle w:val="2"/>
        <w:ind w:left="0" w:leftChars="0" w:firstLine="0" w:firstLineChars="0"/>
        <w:jc w:val="both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mJlZTI2NjQzMmIwMWQzNWFjM2M0NTNlMzA4ZTkifQ=="/>
    <w:docVar w:name="KSO_WPS_MARK_KEY" w:val="48dbcfbe-20c6-4d0e-a5f6-afc947a013b0"/>
  </w:docVars>
  <w:rsids>
    <w:rsidRoot w:val="2C7443A2"/>
    <w:rsid w:val="03F10085"/>
    <w:rsid w:val="0720169B"/>
    <w:rsid w:val="145D0F7A"/>
    <w:rsid w:val="14A9669F"/>
    <w:rsid w:val="17004B1C"/>
    <w:rsid w:val="256D3777"/>
    <w:rsid w:val="2C7443A2"/>
    <w:rsid w:val="40DD7CD1"/>
    <w:rsid w:val="5330653F"/>
    <w:rsid w:val="5343653D"/>
    <w:rsid w:val="54B612D2"/>
    <w:rsid w:val="774D3D16"/>
    <w:rsid w:val="79F4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390</Characters>
  <Lines>0</Lines>
  <Paragraphs>0</Paragraphs>
  <TotalTime>3</TotalTime>
  <ScaleCrop>false</ScaleCrop>
  <LinksUpToDate>false</LinksUpToDate>
  <CharactersWithSpaces>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WPS_1618125066</cp:lastModifiedBy>
  <dcterms:modified xsi:type="dcterms:W3CDTF">2025-09-07T10:31:50Z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eyJoZGlkIjoiYzc1OGE0ODAxYzRmYzk0YTQ0NWUxMjMyY2Y3ZmNmMGMiLCJ1c2VySWQiOiIxMTk3OTYwOTcxIn0=</vt:lpwstr>
  </property>
</Properties>
</file>