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19F" w:rsidRDefault="00D5519F">
      <w:pPr>
        <w:spacing w:line="266" w:lineRule="auto"/>
      </w:pPr>
      <w:bookmarkStart w:id="0" w:name="_GoBack"/>
      <w:bookmarkEnd w:id="0"/>
    </w:p>
    <w:p w:rsidR="00D5519F" w:rsidRDefault="00D5519F">
      <w:pPr>
        <w:spacing w:line="266" w:lineRule="auto"/>
      </w:pPr>
    </w:p>
    <w:p w:rsidR="00D5519F" w:rsidRDefault="00AF3799">
      <w:pPr>
        <w:spacing w:before="98" w:line="224" w:lineRule="auto"/>
        <w:ind w:left="478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b/>
          <w:bCs/>
          <w:spacing w:val="9"/>
          <w:sz w:val="30"/>
          <w:szCs w:val="30"/>
          <w:lang w:eastAsia="zh-CN"/>
        </w:rPr>
        <w:t>附件</w:t>
      </w:r>
      <w:r>
        <w:rPr>
          <w:rFonts w:ascii="黑体" w:eastAsia="黑体" w:hAnsi="黑体" w:cs="黑体"/>
          <w:b/>
          <w:bCs/>
          <w:spacing w:val="9"/>
          <w:sz w:val="30"/>
          <w:szCs w:val="30"/>
          <w:lang w:eastAsia="zh-CN"/>
        </w:rPr>
        <w:t>3</w:t>
      </w:r>
    </w:p>
    <w:p w:rsidR="00D5519F" w:rsidRDefault="00D5519F">
      <w:pPr>
        <w:spacing w:line="354" w:lineRule="auto"/>
        <w:rPr>
          <w:lang w:eastAsia="zh-CN"/>
        </w:rPr>
      </w:pPr>
    </w:p>
    <w:p w:rsidR="00D5519F" w:rsidRDefault="00D5519F">
      <w:pPr>
        <w:spacing w:line="354" w:lineRule="auto"/>
        <w:rPr>
          <w:lang w:eastAsia="zh-CN"/>
        </w:rPr>
      </w:pPr>
    </w:p>
    <w:p w:rsidR="00D5519F" w:rsidRDefault="00AF3799">
      <w:pPr>
        <w:spacing w:before="97" w:line="219" w:lineRule="auto"/>
        <w:ind w:left="1508"/>
        <w:outlineLvl w:val="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b/>
          <w:bCs/>
          <w:spacing w:val="32"/>
          <w:sz w:val="30"/>
          <w:szCs w:val="30"/>
          <w:lang w:eastAsia="zh-CN"/>
        </w:rPr>
        <w:t>制造业单项冠军企业遴选认定重点领域</w:t>
      </w:r>
    </w:p>
    <w:p w:rsidR="00D5519F" w:rsidRDefault="00D5519F">
      <w:pPr>
        <w:spacing w:line="250" w:lineRule="auto"/>
        <w:rPr>
          <w:lang w:eastAsia="zh-CN"/>
        </w:rPr>
      </w:pPr>
    </w:p>
    <w:p w:rsidR="00D5519F" w:rsidRDefault="00D5519F">
      <w:pPr>
        <w:spacing w:line="250" w:lineRule="auto"/>
        <w:rPr>
          <w:lang w:eastAsia="zh-CN"/>
        </w:rPr>
      </w:pPr>
    </w:p>
    <w:p w:rsidR="00D5519F" w:rsidRDefault="00D5519F">
      <w:pPr>
        <w:spacing w:line="251" w:lineRule="auto"/>
        <w:rPr>
          <w:lang w:eastAsia="zh-CN"/>
        </w:rPr>
      </w:pPr>
    </w:p>
    <w:p w:rsidR="00D5519F" w:rsidRDefault="00AF3799">
      <w:pPr>
        <w:spacing w:before="97" w:line="221" w:lineRule="auto"/>
        <w:ind w:left="478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b/>
          <w:bCs/>
          <w:spacing w:val="-19"/>
          <w:sz w:val="30"/>
          <w:szCs w:val="30"/>
          <w:lang w:eastAsia="zh-CN"/>
        </w:rPr>
        <w:t>一</w:t>
      </w:r>
      <w:r>
        <w:rPr>
          <w:rFonts w:ascii="黑体" w:eastAsia="黑体" w:hAnsi="黑体" w:cs="黑体"/>
          <w:spacing w:val="-29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9"/>
          <w:sz w:val="30"/>
          <w:szCs w:val="30"/>
          <w:lang w:eastAsia="zh-CN"/>
        </w:rPr>
        <w:t>、新一代信息技术</w:t>
      </w:r>
    </w:p>
    <w:p w:rsidR="00D5519F" w:rsidRDefault="00AF3799">
      <w:pPr>
        <w:spacing w:before="258" w:line="219" w:lineRule="auto"/>
        <w:ind w:left="474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-2"/>
          <w:sz w:val="30"/>
          <w:szCs w:val="30"/>
          <w:lang w:eastAsia="zh-CN"/>
        </w:rPr>
        <w:t>基础电子元器件</w:t>
      </w:r>
    </w:p>
    <w:p w:rsidR="00D5519F" w:rsidRDefault="00AF3799">
      <w:pPr>
        <w:spacing w:before="214" w:line="219" w:lineRule="auto"/>
        <w:ind w:left="474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-4"/>
          <w:sz w:val="30"/>
          <w:szCs w:val="30"/>
          <w:lang w:eastAsia="zh-CN"/>
        </w:rPr>
        <w:t>电子专用设备与测量仪器</w:t>
      </w:r>
    </w:p>
    <w:p w:rsidR="00D5519F" w:rsidRDefault="00AF3799">
      <w:pPr>
        <w:spacing w:before="237" w:line="600" w:lineRule="exact"/>
        <w:ind w:left="474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3"/>
          <w:position w:val="22"/>
          <w:sz w:val="30"/>
          <w:szCs w:val="30"/>
          <w:lang w:eastAsia="zh-CN"/>
        </w:rPr>
        <w:t>高储能和关键电子材料制造</w:t>
      </w:r>
    </w:p>
    <w:p w:rsidR="00D5519F" w:rsidRDefault="00AF3799">
      <w:pPr>
        <w:spacing w:line="220" w:lineRule="auto"/>
        <w:ind w:left="474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z w:val="30"/>
          <w:szCs w:val="30"/>
          <w:lang w:eastAsia="zh-CN"/>
        </w:rPr>
        <w:t>先进半导体材料制造</w:t>
      </w:r>
    </w:p>
    <w:p w:rsidR="00D5519F" w:rsidRDefault="00AF3799">
      <w:pPr>
        <w:spacing w:before="248" w:line="600" w:lineRule="exact"/>
        <w:ind w:left="474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-1"/>
          <w:position w:val="22"/>
          <w:sz w:val="30"/>
          <w:szCs w:val="30"/>
          <w:lang w:eastAsia="zh-CN"/>
        </w:rPr>
        <w:t>集成电路制造设备和零部件</w:t>
      </w:r>
    </w:p>
    <w:p w:rsidR="00D5519F" w:rsidRDefault="00AF3799">
      <w:pPr>
        <w:spacing w:before="1" w:line="219" w:lineRule="auto"/>
        <w:ind w:left="474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-1"/>
          <w:sz w:val="30"/>
          <w:szCs w:val="30"/>
          <w:lang w:eastAsia="zh-CN"/>
        </w:rPr>
        <w:t>集成电路设计、制造与封测</w:t>
      </w:r>
    </w:p>
    <w:p w:rsidR="00D5519F" w:rsidRDefault="00AF3799">
      <w:pPr>
        <w:spacing w:before="246" w:line="221" w:lineRule="auto"/>
        <w:ind w:left="474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-7"/>
          <w:sz w:val="30"/>
          <w:szCs w:val="30"/>
          <w:lang w:eastAsia="zh-CN"/>
        </w:rPr>
        <w:t>网络设备</w:t>
      </w:r>
    </w:p>
    <w:p w:rsidR="00D5519F" w:rsidRDefault="00AF3799">
      <w:pPr>
        <w:spacing w:before="242" w:line="224" w:lineRule="auto"/>
        <w:ind w:left="474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KaiTi" w:eastAsia="KaiTi" w:hAnsi="KaiTi" w:cs="KaiTi"/>
          <w:spacing w:val="-5"/>
          <w:sz w:val="30"/>
          <w:szCs w:val="30"/>
          <w:lang w:eastAsia="zh-CN"/>
        </w:rPr>
        <w:t>智能感知</w:t>
      </w:r>
      <w:r>
        <w:rPr>
          <w:rFonts w:ascii="FangSong" w:eastAsia="FangSong" w:hAnsi="FangSong" w:cs="FangSong"/>
          <w:spacing w:val="-5"/>
          <w:sz w:val="30"/>
          <w:szCs w:val="30"/>
          <w:lang w:eastAsia="zh-CN"/>
        </w:rPr>
        <w:t>设备及器件</w:t>
      </w:r>
    </w:p>
    <w:p w:rsidR="00D5519F" w:rsidRDefault="00AF3799">
      <w:pPr>
        <w:spacing w:before="238" w:line="222" w:lineRule="auto"/>
        <w:ind w:left="474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新型计算设备</w:t>
      </w:r>
    </w:p>
    <w:p w:rsidR="00D5519F" w:rsidRDefault="00AF3799">
      <w:pPr>
        <w:spacing w:before="240" w:line="604" w:lineRule="exact"/>
        <w:ind w:left="474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3"/>
          <w:position w:val="22"/>
          <w:sz w:val="30"/>
          <w:szCs w:val="30"/>
          <w:lang w:eastAsia="zh-CN"/>
        </w:rPr>
        <w:t>计算机外接设备</w:t>
      </w:r>
    </w:p>
    <w:p w:rsidR="00D5519F" w:rsidRDefault="00AF3799">
      <w:pPr>
        <w:spacing w:line="219" w:lineRule="auto"/>
        <w:ind w:left="474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-6"/>
          <w:sz w:val="30"/>
          <w:szCs w:val="30"/>
          <w:lang w:eastAsia="zh-CN"/>
        </w:rPr>
        <w:t>智能终端产品</w:t>
      </w:r>
    </w:p>
    <w:p w:rsidR="00D5519F" w:rsidRDefault="00AF3799">
      <w:pPr>
        <w:spacing w:before="244" w:line="598" w:lineRule="exact"/>
        <w:ind w:left="474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1"/>
          <w:position w:val="22"/>
          <w:sz w:val="30"/>
          <w:szCs w:val="30"/>
          <w:lang w:eastAsia="zh-CN"/>
        </w:rPr>
        <w:t>物联网器件及设备</w:t>
      </w:r>
    </w:p>
    <w:p w:rsidR="00D5519F" w:rsidRDefault="00AF3799">
      <w:pPr>
        <w:spacing w:line="222" w:lineRule="auto"/>
        <w:ind w:left="474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5"/>
          <w:sz w:val="30"/>
          <w:szCs w:val="30"/>
          <w:lang w:eastAsia="zh-CN"/>
        </w:rPr>
        <w:t>光电子器件</w:t>
      </w:r>
    </w:p>
    <w:p w:rsidR="00D5519F" w:rsidRDefault="00AF3799">
      <w:pPr>
        <w:spacing w:before="259" w:line="603" w:lineRule="exact"/>
        <w:ind w:left="474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1"/>
          <w:position w:val="22"/>
          <w:sz w:val="30"/>
          <w:szCs w:val="30"/>
          <w:lang w:eastAsia="zh-CN"/>
        </w:rPr>
        <w:t>北斗关键器件及终端产品</w:t>
      </w:r>
    </w:p>
    <w:p w:rsidR="00D5519F" w:rsidRDefault="00AF3799">
      <w:pPr>
        <w:spacing w:line="220" w:lineRule="auto"/>
        <w:ind w:left="474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-13"/>
          <w:sz w:val="30"/>
          <w:szCs w:val="30"/>
          <w:lang w:eastAsia="zh-CN"/>
        </w:rPr>
        <w:t>新型显示</w:t>
      </w:r>
    </w:p>
    <w:p w:rsidR="00D5519F" w:rsidRDefault="00AF3799">
      <w:pPr>
        <w:spacing w:before="216" w:line="220" w:lineRule="auto"/>
        <w:ind w:left="474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3"/>
          <w:sz w:val="30"/>
          <w:szCs w:val="30"/>
          <w:lang w:eastAsia="zh-CN"/>
        </w:rPr>
        <w:t>新型显示材料制造</w:t>
      </w:r>
    </w:p>
    <w:p w:rsidR="00D5519F" w:rsidRDefault="00AF3799">
      <w:pPr>
        <w:spacing w:before="276" w:line="219" w:lineRule="auto"/>
        <w:ind w:left="474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-2"/>
          <w:sz w:val="30"/>
          <w:szCs w:val="30"/>
          <w:lang w:eastAsia="zh-CN"/>
        </w:rPr>
        <w:t>虚拟现实核心软硬件</w:t>
      </w:r>
    </w:p>
    <w:p w:rsidR="00D5519F" w:rsidRDefault="00D5519F">
      <w:pPr>
        <w:spacing w:line="219" w:lineRule="auto"/>
        <w:rPr>
          <w:rFonts w:ascii="宋体" w:eastAsia="宋体" w:hAnsi="宋体" w:cs="宋体"/>
          <w:sz w:val="30"/>
          <w:szCs w:val="30"/>
          <w:lang w:eastAsia="zh-CN"/>
        </w:rPr>
        <w:sectPr w:rsidR="00D5519F">
          <w:pgSz w:w="12370" w:h="17160"/>
          <w:pgMar w:top="1458" w:right="1855" w:bottom="0" w:left="1855" w:header="0" w:footer="0" w:gutter="0"/>
          <w:cols w:space="720"/>
        </w:sectPr>
      </w:pPr>
    </w:p>
    <w:p w:rsidR="00D5519F" w:rsidRDefault="00D5519F">
      <w:pPr>
        <w:spacing w:line="340" w:lineRule="auto"/>
        <w:rPr>
          <w:lang w:eastAsia="zh-CN"/>
        </w:rPr>
      </w:pPr>
    </w:p>
    <w:p w:rsidR="00D5519F" w:rsidRDefault="00AF3799">
      <w:pPr>
        <w:pStyle w:val="a3"/>
        <w:spacing w:before="95" w:line="222" w:lineRule="auto"/>
        <w:ind w:left="324"/>
        <w:rPr>
          <w:lang w:eastAsia="zh-CN"/>
        </w:rPr>
      </w:pPr>
      <w:r>
        <w:rPr>
          <w:spacing w:val="5"/>
          <w:lang w:eastAsia="zh-CN"/>
        </w:rPr>
        <w:t>人工智能软硬件</w:t>
      </w:r>
    </w:p>
    <w:p w:rsidR="00D5519F" w:rsidRDefault="00AF3799">
      <w:pPr>
        <w:pStyle w:val="a3"/>
        <w:spacing w:before="271" w:line="591" w:lineRule="exact"/>
        <w:ind w:left="324"/>
        <w:rPr>
          <w:lang w:eastAsia="zh-CN"/>
        </w:rPr>
      </w:pPr>
      <w:r>
        <w:rPr>
          <w:spacing w:val="5"/>
          <w:position w:val="22"/>
          <w:lang w:eastAsia="zh-CN"/>
        </w:rPr>
        <w:t>网络与信息安全软件及设备</w:t>
      </w:r>
    </w:p>
    <w:p w:rsidR="00D5519F" w:rsidRDefault="00AF3799">
      <w:pPr>
        <w:pStyle w:val="a3"/>
        <w:spacing w:line="222" w:lineRule="auto"/>
        <w:ind w:left="324"/>
        <w:rPr>
          <w:lang w:eastAsia="zh-CN"/>
        </w:rPr>
      </w:pPr>
      <w:r>
        <w:rPr>
          <w:spacing w:val="4"/>
          <w:lang w:eastAsia="zh-CN"/>
        </w:rPr>
        <w:t>基础软件</w:t>
      </w:r>
    </w:p>
    <w:p w:rsidR="00D5519F" w:rsidRDefault="00AF3799">
      <w:pPr>
        <w:pStyle w:val="a3"/>
        <w:spacing w:before="241" w:line="222" w:lineRule="auto"/>
        <w:ind w:left="324"/>
        <w:rPr>
          <w:lang w:eastAsia="zh-CN"/>
        </w:rPr>
      </w:pPr>
      <w:r>
        <w:rPr>
          <w:spacing w:val="-1"/>
          <w:lang w:eastAsia="zh-CN"/>
        </w:rPr>
        <w:t>工业软件</w:t>
      </w:r>
    </w:p>
    <w:p w:rsidR="00D5519F" w:rsidRDefault="00AF3799">
      <w:pPr>
        <w:pStyle w:val="a3"/>
        <w:spacing w:before="238" w:line="221" w:lineRule="auto"/>
        <w:ind w:left="324"/>
        <w:rPr>
          <w:lang w:eastAsia="zh-CN"/>
        </w:rPr>
      </w:pPr>
      <w:r>
        <w:rPr>
          <w:spacing w:val="2"/>
          <w:lang w:eastAsia="zh-CN"/>
        </w:rPr>
        <w:t>工业互联网平台</w:t>
      </w:r>
    </w:p>
    <w:p w:rsidR="00D5519F" w:rsidRDefault="00AF3799">
      <w:pPr>
        <w:spacing w:before="244" w:line="220" w:lineRule="auto"/>
        <w:ind w:left="329"/>
        <w:outlineLvl w:val="0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b/>
          <w:bCs/>
          <w:spacing w:val="-17"/>
          <w:sz w:val="29"/>
          <w:szCs w:val="29"/>
          <w:lang w:eastAsia="zh-CN"/>
        </w:rPr>
        <w:t>二、</w:t>
      </w:r>
      <w:r>
        <w:rPr>
          <w:rFonts w:ascii="宋体" w:eastAsia="宋体" w:hAnsi="宋体" w:cs="宋体"/>
          <w:spacing w:val="-50"/>
          <w:sz w:val="29"/>
          <w:szCs w:val="29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7"/>
          <w:sz w:val="29"/>
          <w:szCs w:val="29"/>
          <w:lang w:eastAsia="zh-CN"/>
        </w:rPr>
        <w:t>装备制造</w:t>
      </w:r>
    </w:p>
    <w:p w:rsidR="00D5519F" w:rsidRDefault="00AF3799">
      <w:pPr>
        <w:spacing w:before="277" w:line="570" w:lineRule="exact"/>
        <w:ind w:left="324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spacing w:val="8"/>
          <w:position w:val="21"/>
          <w:sz w:val="29"/>
          <w:szCs w:val="29"/>
          <w:lang w:eastAsia="zh-CN"/>
        </w:rPr>
        <w:t>工业机器人、服务机器人和特种机器人</w:t>
      </w:r>
    </w:p>
    <w:p w:rsidR="00D5519F" w:rsidRDefault="00AF3799">
      <w:pPr>
        <w:spacing w:before="1" w:line="218" w:lineRule="auto"/>
        <w:ind w:left="324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spacing w:val="3"/>
          <w:sz w:val="29"/>
          <w:szCs w:val="29"/>
          <w:lang w:eastAsia="zh-CN"/>
        </w:rPr>
        <w:t>金属切削机床</w:t>
      </w:r>
    </w:p>
    <w:p w:rsidR="00D5519F" w:rsidRDefault="00AF3799">
      <w:pPr>
        <w:pStyle w:val="a3"/>
        <w:spacing w:before="286" w:line="222" w:lineRule="auto"/>
        <w:ind w:left="324"/>
        <w:rPr>
          <w:lang w:eastAsia="zh-CN"/>
        </w:rPr>
      </w:pPr>
      <w:r>
        <w:rPr>
          <w:spacing w:val="9"/>
          <w:lang w:eastAsia="zh-CN"/>
        </w:rPr>
        <w:t>铸造、锻压、焊接、热处理及表面处理装备</w:t>
      </w:r>
    </w:p>
    <w:p w:rsidR="00D5519F" w:rsidRDefault="00AF3799">
      <w:pPr>
        <w:pStyle w:val="a3"/>
        <w:spacing w:before="239" w:line="593" w:lineRule="exact"/>
        <w:ind w:left="324"/>
        <w:rPr>
          <w:lang w:eastAsia="zh-CN"/>
        </w:rPr>
      </w:pPr>
      <w:r>
        <w:rPr>
          <w:spacing w:val="8"/>
          <w:position w:val="22"/>
          <w:lang w:eastAsia="zh-CN"/>
        </w:rPr>
        <w:t>增材制造装备</w:t>
      </w:r>
    </w:p>
    <w:p w:rsidR="00D5519F" w:rsidRDefault="00AF3799">
      <w:pPr>
        <w:spacing w:before="1" w:line="219" w:lineRule="auto"/>
        <w:ind w:left="324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spacing w:val="8"/>
          <w:sz w:val="29"/>
          <w:szCs w:val="29"/>
          <w:lang w:eastAsia="zh-CN"/>
        </w:rPr>
        <w:t>仪器仪表</w:t>
      </w:r>
    </w:p>
    <w:p w:rsidR="00D5519F" w:rsidRDefault="00AF3799">
      <w:pPr>
        <w:pStyle w:val="a3"/>
        <w:spacing w:before="241" w:line="221" w:lineRule="auto"/>
        <w:ind w:left="324"/>
        <w:rPr>
          <w:lang w:eastAsia="zh-CN"/>
        </w:rPr>
      </w:pPr>
      <w:r>
        <w:rPr>
          <w:spacing w:val="-1"/>
          <w:lang w:eastAsia="zh-CN"/>
        </w:rPr>
        <w:t>大型工程机械及部件</w:t>
      </w:r>
    </w:p>
    <w:p w:rsidR="00D5519F" w:rsidRDefault="00AF3799">
      <w:pPr>
        <w:spacing w:before="258" w:line="220" w:lineRule="auto"/>
        <w:ind w:left="324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spacing w:val="3"/>
          <w:sz w:val="29"/>
          <w:szCs w:val="29"/>
          <w:lang w:eastAsia="zh-CN"/>
        </w:rPr>
        <w:t>重大成套设备</w:t>
      </w:r>
    </w:p>
    <w:p w:rsidR="00D5519F" w:rsidRDefault="00AF3799">
      <w:pPr>
        <w:pStyle w:val="a3"/>
        <w:spacing w:before="248" w:line="220" w:lineRule="auto"/>
        <w:ind w:left="324"/>
        <w:rPr>
          <w:lang w:eastAsia="zh-CN"/>
        </w:rPr>
      </w:pPr>
      <w:r>
        <w:rPr>
          <w:spacing w:val="5"/>
          <w:lang w:eastAsia="zh-CN"/>
        </w:rPr>
        <w:t>智能检测装备</w:t>
      </w:r>
    </w:p>
    <w:p w:rsidR="00D5519F" w:rsidRDefault="00AF3799">
      <w:pPr>
        <w:spacing w:before="260" w:line="219" w:lineRule="auto"/>
        <w:ind w:left="324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spacing w:val="7"/>
          <w:sz w:val="29"/>
          <w:szCs w:val="29"/>
          <w:lang w:eastAsia="zh-CN"/>
        </w:rPr>
        <w:t>核心基础零部件</w:t>
      </w:r>
    </w:p>
    <w:p w:rsidR="00D5519F" w:rsidRDefault="00AF3799">
      <w:pPr>
        <w:pStyle w:val="a3"/>
        <w:spacing w:before="254" w:line="600" w:lineRule="exact"/>
        <w:ind w:left="324"/>
        <w:rPr>
          <w:lang w:eastAsia="zh-CN"/>
        </w:rPr>
      </w:pPr>
      <w:r>
        <w:rPr>
          <w:spacing w:val="6"/>
          <w:position w:val="23"/>
          <w:lang w:eastAsia="zh-CN"/>
        </w:rPr>
        <w:t>铁路高端装备及部件</w:t>
      </w:r>
    </w:p>
    <w:p w:rsidR="00D5519F" w:rsidRDefault="00AF3799">
      <w:pPr>
        <w:pStyle w:val="a3"/>
        <w:spacing w:before="1" w:line="222" w:lineRule="auto"/>
        <w:ind w:left="295"/>
        <w:rPr>
          <w:lang w:eastAsia="zh-CN"/>
        </w:rPr>
      </w:pPr>
      <w:r>
        <w:rPr>
          <w:spacing w:val="9"/>
          <w:lang w:eastAsia="zh-CN"/>
        </w:rPr>
        <w:t>城市轨道装备及部件</w:t>
      </w:r>
    </w:p>
    <w:p w:rsidR="00D5519F" w:rsidRDefault="00AF3799">
      <w:pPr>
        <w:pStyle w:val="a3"/>
        <w:spacing w:before="248" w:line="602" w:lineRule="exact"/>
        <w:ind w:left="324"/>
        <w:rPr>
          <w:rFonts w:ascii="KaiTi" w:eastAsia="KaiTi" w:hAnsi="KaiTi" w:cs="KaiTi"/>
          <w:lang w:eastAsia="zh-CN"/>
        </w:rPr>
      </w:pPr>
      <w:r>
        <w:rPr>
          <w:spacing w:val="9"/>
          <w:position w:val="23"/>
          <w:lang w:eastAsia="zh-CN"/>
        </w:rPr>
        <w:t>先进适用农机装</w:t>
      </w:r>
      <w:r>
        <w:rPr>
          <w:rFonts w:ascii="KaiTi" w:eastAsia="KaiTi" w:hAnsi="KaiTi" w:cs="KaiTi"/>
          <w:spacing w:val="9"/>
          <w:position w:val="23"/>
          <w:lang w:eastAsia="zh-CN"/>
        </w:rPr>
        <w:t>备及部件</w:t>
      </w:r>
    </w:p>
    <w:p w:rsidR="00D5519F" w:rsidRDefault="00AF3799">
      <w:pPr>
        <w:pStyle w:val="a3"/>
        <w:spacing w:before="1" w:line="222" w:lineRule="auto"/>
        <w:ind w:left="324"/>
        <w:rPr>
          <w:lang w:eastAsia="zh-CN"/>
        </w:rPr>
      </w:pPr>
      <w:r>
        <w:rPr>
          <w:spacing w:val="6"/>
          <w:lang w:eastAsia="zh-CN"/>
        </w:rPr>
        <w:t>高效专用农机装备及部件</w:t>
      </w:r>
    </w:p>
    <w:p w:rsidR="00D5519F" w:rsidRDefault="00AF3799">
      <w:pPr>
        <w:pStyle w:val="a3"/>
        <w:spacing w:before="248" w:line="221" w:lineRule="auto"/>
        <w:ind w:left="324"/>
        <w:rPr>
          <w:lang w:eastAsia="zh-CN"/>
        </w:rPr>
      </w:pPr>
      <w:r>
        <w:rPr>
          <w:spacing w:val="5"/>
          <w:lang w:eastAsia="zh-CN"/>
        </w:rPr>
        <w:t>先进纺织机械</w:t>
      </w:r>
    </w:p>
    <w:p w:rsidR="00D5519F" w:rsidRDefault="00AF3799">
      <w:pPr>
        <w:pStyle w:val="a3"/>
        <w:spacing w:before="254" w:line="628" w:lineRule="exact"/>
        <w:ind w:left="324"/>
        <w:rPr>
          <w:lang w:eastAsia="zh-CN"/>
        </w:rPr>
      </w:pPr>
      <w:r>
        <w:rPr>
          <w:spacing w:val="7"/>
          <w:position w:val="25"/>
          <w:lang w:eastAsia="zh-CN"/>
        </w:rPr>
        <w:t>智能制造系统解决方案</w:t>
      </w:r>
    </w:p>
    <w:p w:rsidR="00D5519F" w:rsidRDefault="00AF3799">
      <w:pPr>
        <w:pStyle w:val="a3"/>
        <w:spacing w:line="220" w:lineRule="auto"/>
        <w:ind w:left="324"/>
        <w:rPr>
          <w:lang w:eastAsia="zh-CN"/>
        </w:rPr>
      </w:pPr>
      <w:r>
        <w:rPr>
          <w:spacing w:val="7"/>
          <w:lang w:eastAsia="zh-CN"/>
        </w:rPr>
        <w:t>智能化食品饮料机械</w:t>
      </w:r>
    </w:p>
    <w:p w:rsidR="00D5519F" w:rsidRDefault="00D5519F">
      <w:pPr>
        <w:spacing w:line="220" w:lineRule="auto"/>
        <w:rPr>
          <w:lang w:eastAsia="zh-CN"/>
        </w:rPr>
        <w:sectPr w:rsidR="00D5519F">
          <w:footerReference w:type="default" r:id="rId6"/>
          <w:pgSz w:w="11900" w:h="16830"/>
          <w:pgMar w:top="1430" w:right="1785" w:bottom="1395" w:left="1785" w:header="0" w:footer="1246" w:gutter="0"/>
          <w:cols w:space="720"/>
        </w:sectPr>
      </w:pPr>
    </w:p>
    <w:p w:rsidR="00D5519F" w:rsidRDefault="00D5519F">
      <w:pPr>
        <w:spacing w:line="242" w:lineRule="auto"/>
        <w:rPr>
          <w:lang w:eastAsia="zh-CN"/>
        </w:rPr>
      </w:pPr>
    </w:p>
    <w:p w:rsidR="00D5519F" w:rsidRDefault="00D5519F">
      <w:pPr>
        <w:spacing w:line="243" w:lineRule="auto"/>
        <w:rPr>
          <w:lang w:eastAsia="zh-CN"/>
        </w:rPr>
      </w:pPr>
    </w:p>
    <w:p w:rsidR="00D5519F" w:rsidRDefault="00AF3799">
      <w:pPr>
        <w:spacing w:before="94" w:line="219" w:lineRule="auto"/>
        <w:ind w:left="348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spacing w:val="8"/>
          <w:sz w:val="29"/>
          <w:szCs w:val="29"/>
          <w:lang w:eastAsia="zh-CN"/>
        </w:rPr>
        <w:t>高端医疗器械</w:t>
      </w:r>
    </w:p>
    <w:p w:rsidR="00D5519F" w:rsidRDefault="00AF3799">
      <w:pPr>
        <w:pStyle w:val="a3"/>
        <w:spacing w:before="241" w:line="221" w:lineRule="auto"/>
        <w:ind w:left="348"/>
        <w:rPr>
          <w:lang w:eastAsia="zh-CN"/>
        </w:rPr>
      </w:pPr>
      <w:r>
        <w:rPr>
          <w:spacing w:val="8"/>
          <w:lang w:eastAsia="zh-CN"/>
        </w:rPr>
        <w:t>生物医药关键装备</w:t>
      </w:r>
    </w:p>
    <w:p w:rsidR="00D5519F" w:rsidRDefault="00AF3799">
      <w:pPr>
        <w:spacing w:before="247" w:line="591" w:lineRule="exact"/>
        <w:ind w:left="348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spacing w:val="6"/>
          <w:position w:val="22"/>
          <w:sz w:val="29"/>
          <w:szCs w:val="29"/>
          <w:lang w:eastAsia="zh-CN"/>
        </w:rPr>
        <w:t>工业气体关键技术及装备</w:t>
      </w:r>
    </w:p>
    <w:p w:rsidR="00D5519F" w:rsidRDefault="00AF3799">
      <w:pPr>
        <w:spacing w:line="220" w:lineRule="auto"/>
        <w:ind w:left="348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spacing w:val="3"/>
          <w:sz w:val="29"/>
          <w:szCs w:val="29"/>
          <w:lang w:eastAsia="zh-CN"/>
        </w:rPr>
        <w:t>安全应急装备</w:t>
      </w:r>
    </w:p>
    <w:p w:rsidR="00D5519F" w:rsidRDefault="00AF3799">
      <w:pPr>
        <w:spacing w:before="256" w:line="221" w:lineRule="auto"/>
        <w:ind w:left="352"/>
        <w:outlineLvl w:val="0"/>
        <w:rPr>
          <w:rFonts w:ascii="黑体" w:eastAsia="黑体" w:hAnsi="黑体" w:cs="黑体"/>
          <w:sz w:val="29"/>
          <w:szCs w:val="29"/>
          <w:lang w:eastAsia="zh-CN"/>
        </w:rPr>
      </w:pPr>
      <w:r>
        <w:rPr>
          <w:rFonts w:ascii="黑体" w:eastAsia="黑体" w:hAnsi="黑体" w:cs="黑体"/>
          <w:b/>
          <w:bCs/>
          <w:spacing w:val="1"/>
          <w:sz w:val="29"/>
          <w:szCs w:val="29"/>
          <w:lang w:eastAsia="zh-CN"/>
        </w:rPr>
        <w:t>三、新材料</w:t>
      </w:r>
    </w:p>
    <w:p w:rsidR="00D5519F" w:rsidRDefault="00AF3799">
      <w:pPr>
        <w:pStyle w:val="a3"/>
        <w:spacing w:before="243" w:line="590" w:lineRule="exact"/>
        <w:ind w:left="348"/>
        <w:rPr>
          <w:lang w:eastAsia="zh-CN"/>
        </w:rPr>
      </w:pPr>
      <w:r>
        <w:rPr>
          <w:spacing w:val="4"/>
          <w:position w:val="22"/>
          <w:lang w:eastAsia="zh-CN"/>
        </w:rPr>
        <w:t>关键基础材料</w:t>
      </w:r>
    </w:p>
    <w:p w:rsidR="00D5519F" w:rsidRDefault="00AF3799">
      <w:pPr>
        <w:pStyle w:val="a3"/>
        <w:spacing w:before="1" w:line="220" w:lineRule="auto"/>
        <w:ind w:left="348"/>
        <w:rPr>
          <w:lang w:eastAsia="zh-CN"/>
        </w:rPr>
      </w:pPr>
      <w:r>
        <w:rPr>
          <w:spacing w:val="4"/>
          <w:lang w:eastAsia="zh-CN"/>
        </w:rPr>
        <w:t>先进钢铁材料</w:t>
      </w:r>
    </w:p>
    <w:p w:rsidR="00D5519F" w:rsidRDefault="00AF3799">
      <w:pPr>
        <w:pStyle w:val="a3"/>
        <w:spacing w:before="244" w:line="220" w:lineRule="auto"/>
        <w:ind w:left="348"/>
        <w:rPr>
          <w:lang w:eastAsia="zh-CN"/>
        </w:rPr>
      </w:pPr>
      <w:r>
        <w:rPr>
          <w:spacing w:val="4"/>
          <w:lang w:eastAsia="zh-CN"/>
        </w:rPr>
        <w:t>先进有色金属材料</w:t>
      </w:r>
    </w:p>
    <w:p w:rsidR="00D5519F" w:rsidRDefault="00AF3799">
      <w:pPr>
        <w:pStyle w:val="a3"/>
        <w:spacing w:before="244" w:line="590" w:lineRule="exact"/>
        <w:ind w:left="348"/>
        <w:rPr>
          <w:lang w:eastAsia="zh-CN"/>
        </w:rPr>
      </w:pPr>
      <w:r>
        <w:rPr>
          <w:spacing w:val="8"/>
          <w:position w:val="22"/>
          <w:lang w:eastAsia="zh-CN"/>
        </w:rPr>
        <w:t>先进石化化工新材料</w:t>
      </w:r>
    </w:p>
    <w:p w:rsidR="00D5519F" w:rsidRDefault="00AF3799">
      <w:pPr>
        <w:pStyle w:val="a3"/>
        <w:spacing w:line="220" w:lineRule="auto"/>
        <w:ind w:left="348"/>
        <w:rPr>
          <w:lang w:eastAsia="zh-CN"/>
        </w:rPr>
      </w:pPr>
      <w:r>
        <w:rPr>
          <w:spacing w:val="4"/>
          <w:lang w:eastAsia="zh-CN"/>
        </w:rPr>
        <w:t>先进无机非金属材料</w:t>
      </w:r>
    </w:p>
    <w:p w:rsidR="00D5519F" w:rsidRDefault="00AF3799">
      <w:pPr>
        <w:pStyle w:val="a3"/>
        <w:spacing w:before="245" w:line="220" w:lineRule="auto"/>
        <w:ind w:left="348"/>
        <w:rPr>
          <w:lang w:eastAsia="zh-CN"/>
        </w:rPr>
      </w:pPr>
      <w:r>
        <w:rPr>
          <w:spacing w:val="4"/>
          <w:lang w:eastAsia="zh-CN"/>
        </w:rPr>
        <w:t>先进稀上材料</w:t>
      </w:r>
    </w:p>
    <w:p w:rsidR="00D5519F" w:rsidRDefault="00AF3799">
      <w:pPr>
        <w:pStyle w:val="a3"/>
        <w:spacing w:before="294" w:line="220" w:lineRule="auto"/>
        <w:ind w:left="348"/>
        <w:rPr>
          <w:lang w:eastAsia="zh-CN"/>
        </w:rPr>
      </w:pPr>
      <w:r>
        <w:rPr>
          <w:spacing w:val="6"/>
          <w:lang w:eastAsia="zh-CN"/>
        </w:rPr>
        <w:t>高储能和关键电子材料</w:t>
      </w:r>
    </w:p>
    <w:p w:rsidR="00D5519F" w:rsidRDefault="00AF3799">
      <w:pPr>
        <w:pStyle w:val="a3"/>
        <w:spacing w:before="255" w:line="600" w:lineRule="exact"/>
        <w:ind w:left="348"/>
        <w:rPr>
          <w:lang w:eastAsia="zh-CN"/>
        </w:rPr>
      </w:pPr>
      <w:r>
        <w:rPr>
          <w:spacing w:val="6"/>
          <w:position w:val="23"/>
          <w:lang w:eastAsia="zh-CN"/>
        </w:rPr>
        <w:t>高性能纤维及制品和复合材料</w:t>
      </w:r>
    </w:p>
    <w:p w:rsidR="00D5519F" w:rsidRDefault="00AF3799">
      <w:pPr>
        <w:pStyle w:val="a3"/>
        <w:spacing w:line="220" w:lineRule="auto"/>
        <w:ind w:left="348"/>
        <w:rPr>
          <w:lang w:eastAsia="zh-CN"/>
        </w:rPr>
      </w:pPr>
      <w:r>
        <w:rPr>
          <w:spacing w:val="8"/>
          <w:lang w:eastAsia="zh-CN"/>
        </w:rPr>
        <w:t>高性能纸基新材料</w:t>
      </w:r>
    </w:p>
    <w:p w:rsidR="00D5519F" w:rsidRDefault="00AF3799">
      <w:pPr>
        <w:pStyle w:val="a3"/>
        <w:spacing w:before="254" w:line="220" w:lineRule="auto"/>
        <w:ind w:left="348"/>
        <w:rPr>
          <w:lang w:eastAsia="zh-CN"/>
        </w:rPr>
      </w:pPr>
      <w:r>
        <w:rPr>
          <w:spacing w:val="8"/>
          <w:lang w:eastAsia="zh-CN"/>
        </w:rPr>
        <w:t>生物基和生物医用材料</w:t>
      </w:r>
    </w:p>
    <w:p w:rsidR="00D5519F" w:rsidRDefault="00AF3799">
      <w:pPr>
        <w:spacing w:before="259" w:line="595" w:lineRule="exact"/>
        <w:ind w:left="348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spacing w:val="8"/>
          <w:position w:val="23"/>
          <w:sz w:val="29"/>
          <w:szCs w:val="29"/>
          <w:lang w:eastAsia="zh-CN"/>
        </w:rPr>
        <w:t>先进半导体材料</w:t>
      </w:r>
    </w:p>
    <w:p w:rsidR="00D5519F" w:rsidRDefault="00AF3799">
      <w:pPr>
        <w:pStyle w:val="a3"/>
        <w:spacing w:before="1" w:line="220" w:lineRule="auto"/>
        <w:ind w:left="348"/>
        <w:rPr>
          <w:lang w:eastAsia="zh-CN"/>
        </w:rPr>
      </w:pPr>
      <w:r>
        <w:rPr>
          <w:spacing w:val="4"/>
          <w:lang w:eastAsia="zh-CN"/>
        </w:rPr>
        <w:t>先进超导材料</w:t>
      </w:r>
    </w:p>
    <w:p w:rsidR="00D5519F" w:rsidRDefault="00AF3799">
      <w:pPr>
        <w:pStyle w:val="a3"/>
        <w:spacing w:before="254" w:line="600" w:lineRule="exact"/>
        <w:ind w:left="348"/>
        <w:rPr>
          <w:lang w:eastAsia="zh-CN"/>
        </w:rPr>
      </w:pPr>
      <w:r>
        <w:rPr>
          <w:spacing w:val="9"/>
          <w:position w:val="23"/>
          <w:lang w:eastAsia="zh-CN"/>
        </w:rPr>
        <w:t>新型显示材料</w:t>
      </w:r>
    </w:p>
    <w:p w:rsidR="00D5519F" w:rsidRDefault="00AF3799">
      <w:pPr>
        <w:pStyle w:val="a3"/>
        <w:spacing w:line="220" w:lineRule="auto"/>
        <w:ind w:left="348"/>
        <w:rPr>
          <w:lang w:eastAsia="zh-CN"/>
        </w:rPr>
      </w:pPr>
      <w:r>
        <w:rPr>
          <w:spacing w:val="-3"/>
          <w:lang w:eastAsia="zh-CN"/>
        </w:rPr>
        <w:t>新能源材料</w:t>
      </w:r>
    </w:p>
    <w:p w:rsidR="00D5519F" w:rsidRDefault="00AF3799">
      <w:pPr>
        <w:pStyle w:val="a3"/>
        <w:spacing w:before="254" w:line="220" w:lineRule="auto"/>
        <w:ind w:left="348"/>
        <w:rPr>
          <w:lang w:eastAsia="zh-CN"/>
        </w:rPr>
      </w:pPr>
      <w:r>
        <w:rPr>
          <w:spacing w:val="2"/>
          <w:lang w:eastAsia="zh-CN"/>
        </w:rPr>
        <w:t>新能源电池材料</w:t>
      </w:r>
    </w:p>
    <w:p w:rsidR="00D5519F" w:rsidRDefault="00AF3799">
      <w:pPr>
        <w:spacing w:before="259" w:line="596" w:lineRule="exact"/>
        <w:ind w:left="348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spacing w:val="7"/>
          <w:position w:val="23"/>
          <w:sz w:val="29"/>
          <w:szCs w:val="29"/>
          <w:lang w:eastAsia="zh-CN"/>
        </w:rPr>
        <w:t>绿色节能建筑材料</w:t>
      </w:r>
    </w:p>
    <w:p w:rsidR="00D5519F" w:rsidRDefault="00AF3799">
      <w:pPr>
        <w:pStyle w:val="a3"/>
        <w:spacing w:line="220" w:lineRule="auto"/>
        <w:ind w:left="348"/>
        <w:rPr>
          <w:lang w:eastAsia="zh-CN"/>
        </w:rPr>
      </w:pPr>
      <w:r>
        <w:rPr>
          <w:spacing w:val="5"/>
          <w:lang w:eastAsia="zh-CN"/>
        </w:rPr>
        <w:t>其他前沿新材料</w:t>
      </w:r>
    </w:p>
    <w:p w:rsidR="00D5519F" w:rsidRDefault="00D5519F">
      <w:pPr>
        <w:spacing w:line="220" w:lineRule="auto"/>
        <w:rPr>
          <w:lang w:eastAsia="zh-CN"/>
        </w:rPr>
        <w:sectPr w:rsidR="00D5519F">
          <w:footerReference w:type="default" r:id="rId7"/>
          <w:pgSz w:w="12210" w:h="17050"/>
          <w:pgMar w:top="1449" w:right="1831" w:bottom="1512" w:left="1831" w:header="0" w:footer="1353" w:gutter="0"/>
          <w:cols w:space="720"/>
        </w:sectPr>
      </w:pPr>
    </w:p>
    <w:p w:rsidR="00D5519F" w:rsidRDefault="00D5519F">
      <w:pPr>
        <w:spacing w:line="318" w:lineRule="auto"/>
        <w:rPr>
          <w:lang w:eastAsia="zh-CN"/>
        </w:rPr>
      </w:pPr>
    </w:p>
    <w:p w:rsidR="00D5519F" w:rsidRDefault="00AF3799">
      <w:pPr>
        <w:spacing w:before="94" w:line="221" w:lineRule="auto"/>
        <w:ind w:left="319"/>
        <w:outlineLvl w:val="0"/>
        <w:rPr>
          <w:rFonts w:ascii="黑体" w:eastAsia="黑体" w:hAnsi="黑体" w:cs="黑体"/>
          <w:sz w:val="29"/>
          <w:szCs w:val="29"/>
          <w:lang w:eastAsia="zh-CN"/>
        </w:rPr>
      </w:pPr>
      <w:r>
        <w:rPr>
          <w:rFonts w:ascii="黑体" w:eastAsia="黑体" w:hAnsi="黑体" w:cs="黑体"/>
          <w:b/>
          <w:bCs/>
          <w:spacing w:val="5"/>
          <w:sz w:val="29"/>
          <w:szCs w:val="29"/>
          <w:lang w:eastAsia="zh-CN"/>
        </w:rPr>
        <w:t>四、新能源汽车和智能网联汽车</w:t>
      </w:r>
    </w:p>
    <w:p w:rsidR="00D5519F" w:rsidRDefault="00AF3799">
      <w:pPr>
        <w:pStyle w:val="a3"/>
        <w:spacing w:before="252" w:line="597" w:lineRule="exact"/>
        <w:ind w:left="314"/>
        <w:rPr>
          <w:lang w:eastAsia="zh-CN"/>
        </w:rPr>
      </w:pPr>
      <w:r>
        <w:rPr>
          <w:spacing w:val="8"/>
          <w:position w:val="23"/>
          <w:lang w:eastAsia="zh-CN"/>
        </w:rPr>
        <w:t>新能源汽车整车</w:t>
      </w:r>
    </w:p>
    <w:p w:rsidR="00D5519F" w:rsidRDefault="00AF3799">
      <w:pPr>
        <w:pStyle w:val="a3"/>
        <w:spacing w:before="1" w:line="223" w:lineRule="auto"/>
        <w:ind w:left="314"/>
        <w:rPr>
          <w:lang w:eastAsia="zh-CN"/>
        </w:rPr>
      </w:pPr>
      <w:r>
        <w:rPr>
          <w:spacing w:val="3"/>
          <w:lang w:eastAsia="zh-CN"/>
        </w:rPr>
        <w:t>关键生产装备</w:t>
      </w:r>
    </w:p>
    <w:p w:rsidR="00D5519F" w:rsidRDefault="00AF3799">
      <w:pPr>
        <w:pStyle w:val="a3"/>
        <w:spacing w:before="238" w:line="224" w:lineRule="auto"/>
        <w:ind w:left="314"/>
        <w:rPr>
          <w:lang w:eastAsia="zh-CN"/>
        </w:rPr>
      </w:pPr>
      <w:r>
        <w:rPr>
          <w:spacing w:val="-3"/>
          <w:lang w:eastAsia="zh-CN"/>
        </w:rPr>
        <w:t>电驱动系统</w:t>
      </w:r>
    </w:p>
    <w:p w:rsidR="00D5519F" w:rsidRDefault="00AF3799">
      <w:pPr>
        <w:pStyle w:val="a3"/>
        <w:spacing w:before="243" w:line="220" w:lineRule="auto"/>
        <w:ind w:left="314"/>
        <w:rPr>
          <w:lang w:eastAsia="zh-CN"/>
        </w:rPr>
      </w:pPr>
      <w:r>
        <w:rPr>
          <w:spacing w:val="4"/>
          <w:lang w:eastAsia="zh-CN"/>
        </w:rPr>
        <w:t>动力电池、燃料电池</w:t>
      </w:r>
    </w:p>
    <w:p w:rsidR="00D5519F" w:rsidRDefault="00AF3799">
      <w:pPr>
        <w:pStyle w:val="a3"/>
        <w:spacing w:before="253" w:line="219" w:lineRule="auto"/>
        <w:ind w:left="314"/>
        <w:rPr>
          <w:lang w:eastAsia="zh-CN"/>
        </w:rPr>
      </w:pPr>
      <w:r>
        <w:rPr>
          <w:spacing w:val="3"/>
          <w:lang w:eastAsia="zh-CN"/>
        </w:rPr>
        <w:t>车规级芯片</w:t>
      </w:r>
    </w:p>
    <w:p w:rsidR="00D5519F" w:rsidRDefault="00AF3799">
      <w:pPr>
        <w:pStyle w:val="a3"/>
        <w:spacing w:before="260" w:line="601" w:lineRule="exact"/>
        <w:ind w:left="314"/>
        <w:rPr>
          <w:lang w:eastAsia="zh-CN"/>
        </w:rPr>
      </w:pPr>
      <w:r>
        <w:rPr>
          <w:spacing w:val="8"/>
          <w:position w:val="23"/>
          <w:lang w:eastAsia="zh-CN"/>
        </w:rPr>
        <w:t>环境感知设备</w:t>
      </w:r>
    </w:p>
    <w:p w:rsidR="00D5519F" w:rsidRDefault="00AF3799">
      <w:pPr>
        <w:spacing w:before="1" w:line="226" w:lineRule="auto"/>
        <w:ind w:left="314"/>
        <w:rPr>
          <w:rFonts w:ascii="KaiTi" w:eastAsia="KaiTi" w:hAnsi="KaiTi" w:cs="KaiTi"/>
          <w:sz w:val="29"/>
          <w:szCs w:val="29"/>
          <w:lang w:eastAsia="zh-CN"/>
        </w:rPr>
      </w:pPr>
      <w:r>
        <w:rPr>
          <w:rFonts w:ascii="宋体" w:eastAsia="宋体" w:hAnsi="宋体" w:cs="宋体"/>
          <w:sz w:val="29"/>
          <w:szCs w:val="29"/>
          <w:lang w:eastAsia="zh-CN"/>
        </w:rPr>
        <w:t>车载联网</w:t>
      </w:r>
      <w:r>
        <w:rPr>
          <w:rFonts w:ascii="KaiTi" w:eastAsia="KaiTi" w:hAnsi="KaiTi" w:cs="KaiTi"/>
          <w:sz w:val="29"/>
          <w:szCs w:val="29"/>
          <w:lang w:eastAsia="zh-CN"/>
        </w:rPr>
        <w:t>设备</w:t>
      </w:r>
    </w:p>
    <w:p w:rsidR="00D5519F" w:rsidRDefault="00AF3799">
      <w:pPr>
        <w:pStyle w:val="a3"/>
        <w:spacing w:before="239" w:line="604" w:lineRule="exact"/>
        <w:ind w:left="314"/>
        <w:rPr>
          <w:lang w:eastAsia="zh-CN"/>
        </w:rPr>
      </w:pPr>
      <w:r>
        <w:rPr>
          <w:spacing w:val="6"/>
          <w:position w:val="23"/>
          <w:lang w:eastAsia="zh-CN"/>
        </w:rPr>
        <w:t>计算平台及操作系统</w:t>
      </w:r>
    </w:p>
    <w:p w:rsidR="00D5519F" w:rsidRDefault="00AF3799">
      <w:pPr>
        <w:pStyle w:val="a3"/>
        <w:spacing w:line="222" w:lineRule="auto"/>
        <w:ind w:left="314"/>
        <w:rPr>
          <w:lang w:eastAsia="zh-CN"/>
        </w:rPr>
      </w:pPr>
      <w:r>
        <w:rPr>
          <w:spacing w:val="12"/>
          <w:lang w:eastAsia="zh-CN"/>
        </w:rPr>
        <w:t>开发软件及工具链</w:t>
      </w:r>
    </w:p>
    <w:p w:rsidR="00D5519F" w:rsidRDefault="00AF3799">
      <w:pPr>
        <w:pStyle w:val="a3"/>
        <w:spacing w:before="251" w:line="222" w:lineRule="auto"/>
        <w:ind w:left="314"/>
        <w:rPr>
          <w:lang w:eastAsia="zh-CN"/>
        </w:rPr>
      </w:pPr>
      <w:r>
        <w:rPr>
          <w:spacing w:val="7"/>
          <w:lang w:eastAsia="zh-CN"/>
        </w:rPr>
        <w:t>软硬件测试设备</w:t>
      </w:r>
    </w:p>
    <w:p w:rsidR="00D5519F" w:rsidRDefault="00AF3799">
      <w:pPr>
        <w:pStyle w:val="a3"/>
        <w:spacing w:before="249" w:line="222" w:lineRule="auto"/>
        <w:ind w:left="314"/>
        <w:rPr>
          <w:lang w:eastAsia="zh-CN"/>
        </w:rPr>
      </w:pPr>
      <w:r>
        <w:rPr>
          <w:spacing w:val="7"/>
          <w:lang w:eastAsia="zh-CN"/>
        </w:rPr>
        <w:t>其他零部件及相关设备</w:t>
      </w:r>
    </w:p>
    <w:p w:rsidR="00D5519F" w:rsidRDefault="00AF3799">
      <w:pPr>
        <w:spacing w:before="233" w:line="220" w:lineRule="auto"/>
        <w:ind w:left="319"/>
        <w:outlineLvl w:val="0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b/>
          <w:bCs/>
          <w:spacing w:val="5"/>
          <w:sz w:val="29"/>
          <w:szCs w:val="29"/>
          <w:lang w:eastAsia="zh-CN"/>
        </w:rPr>
        <w:t>五、新能源</w:t>
      </w:r>
    </w:p>
    <w:p w:rsidR="00D5519F" w:rsidRDefault="00AF3799">
      <w:pPr>
        <w:pStyle w:val="a3"/>
        <w:spacing w:before="251" w:line="604" w:lineRule="exact"/>
        <w:ind w:left="314"/>
        <w:rPr>
          <w:lang w:eastAsia="zh-CN"/>
        </w:rPr>
      </w:pPr>
      <w:r>
        <w:rPr>
          <w:spacing w:val="10"/>
          <w:position w:val="23"/>
          <w:lang w:eastAsia="zh-CN"/>
        </w:rPr>
        <w:t>核燃料加工及设备制造</w:t>
      </w:r>
    </w:p>
    <w:p w:rsidR="00D5519F" w:rsidRDefault="00AF3799">
      <w:pPr>
        <w:pStyle w:val="a3"/>
        <w:spacing w:line="222" w:lineRule="auto"/>
        <w:ind w:left="314"/>
        <w:rPr>
          <w:lang w:eastAsia="zh-CN"/>
        </w:rPr>
      </w:pPr>
      <w:r>
        <w:rPr>
          <w:spacing w:val="2"/>
          <w:lang w:eastAsia="zh-CN"/>
        </w:rPr>
        <w:t>核电装备</w:t>
      </w:r>
    </w:p>
    <w:p w:rsidR="00D5519F" w:rsidRDefault="00AF3799">
      <w:pPr>
        <w:pStyle w:val="a3"/>
        <w:spacing w:before="260" w:line="590" w:lineRule="exact"/>
        <w:ind w:left="314"/>
        <w:rPr>
          <w:lang w:eastAsia="zh-CN"/>
        </w:rPr>
      </w:pPr>
      <w:r>
        <w:rPr>
          <w:spacing w:val="6"/>
          <w:position w:val="22"/>
          <w:lang w:eastAsia="zh-CN"/>
        </w:rPr>
        <w:t>风能发电机装备及零部件</w:t>
      </w:r>
    </w:p>
    <w:p w:rsidR="00D5519F" w:rsidRDefault="00AF3799">
      <w:pPr>
        <w:pStyle w:val="a3"/>
        <w:spacing w:before="1" w:line="221" w:lineRule="auto"/>
        <w:ind w:left="314"/>
        <w:rPr>
          <w:lang w:eastAsia="zh-CN"/>
        </w:rPr>
      </w:pPr>
      <w:r>
        <w:rPr>
          <w:spacing w:val="7"/>
          <w:lang w:eastAsia="zh-CN"/>
        </w:rPr>
        <w:t>风能发电其他相关装备</w:t>
      </w:r>
    </w:p>
    <w:p w:rsidR="00D5519F" w:rsidRDefault="00AF3799">
      <w:pPr>
        <w:pStyle w:val="a3"/>
        <w:spacing w:before="244" w:line="223" w:lineRule="auto"/>
        <w:ind w:left="314"/>
        <w:rPr>
          <w:lang w:eastAsia="zh-CN"/>
        </w:rPr>
      </w:pPr>
      <w:r>
        <w:rPr>
          <w:spacing w:val="6"/>
          <w:lang w:eastAsia="zh-CN"/>
        </w:rPr>
        <w:t>光伏产品及生产装备</w:t>
      </w:r>
    </w:p>
    <w:p w:rsidR="00D5519F" w:rsidRDefault="00AF3799">
      <w:pPr>
        <w:pStyle w:val="a3"/>
        <w:spacing w:before="238" w:line="590" w:lineRule="exact"/>
        <w:ind w:left="314"/>
        <w:rPr>
          <w:lang w:eastAsia="zh-CN"/>
        </w:rPr>
      </w:pPr>
      <w:r>
        <w:rPr>
          <w:spacing w:val="7"/>
          <w:position w:val="22"/>
          <w:lang w:eastAsia="zh-CN"/>
        </w:rPr>
        <w:t>新型储能产品</w:t>
      </w:r>
    </w:p>
    <w:p w:rsidR="00D5519F" w:rsidRDefault="00AF3799">
      <w:pPr>
        <w:pStyle w:val="a3"/>
        <w:spacing w:line="221" w:lineRule="auto"/>
        <w:ind w:left="314"/>
        <w:rPr>
          <w:lang w:eastAsia="zh-CN"/>
        </w:rPr>
      </w:pPr>
      <w:r>
        <w:rPr>
          <w:spacing w:val="2"/>
          <w:lang w:eastAsia="zh-CN"/>
        </w:rPr>
        <w:t>氢能设备</w:t>
      </w:r>
    </w:p>
    <w:p w:rsidR="00D5519F" w:rsidRDefault="00AF3799">
      <w:pPr>
        <w:pStyle w:val="a3"/>
        <w:spacing w:before="291" w:line="611" w:lineRule="exact"/>
        <w:ind w:left="314"/>
        <w:rPr>
          <w:lang w:eastAsia="zh-CN"/>
        </w:rPr>
      </w:pPr>
      <w:r>
        <w:rPr>
          <w:spacing w:val="7"/>
          <w:position w:val="24"/>
          <w:lang w:eastAsia="zh-CN"/>
        </w:rPr>
        <w:t>生物质能及其他新能源设备</w:t>
      </w:r>
    </w:p>
    <w:p w:rsidR="00D5519F" w:rsidRDefault="00AF3799">
      <w:pPr>
        <w:pStyle w:val="a3"/>
        <w:spacing w:before="1" w:line="221" w:lineRule="auto"/>
        <w:ind w:left="314"/>
        <w:rPr>
          <w:lang w:eastAsia="zh-CN"/>
        </w:rPr>
      </w:pPr>
      <w:r>
        <w:rPr>
          <w:spacing w:val="8"/>
          <w:lang w:eastAsia="zh-CN"/>
        </w:rPr>
        <w:t>智能电力装备</w:t>
      </w:r>
    </w:p>
    <w:p w:rsidR="00D5519F" w:rsidRDefault="00D5519F">
      <w:pPr>
        <w:spacing w:line="221" w:lineRule="auto"/>
        <w:rPr>
          <w:lang w:eastAsia="zh-CN"/>
        </w:rPr>
        <w:sectPr w:rsidR="00D5519F">
          <w:footerReference w:type="default" r:id="rId8"/>
          <w:pgSz w:w="11900" w:h="16830"/>
          <w:pgMar w:top="1430" w:right="1785" w:bottom="1431" w:left="1785" w:header="0" w:footer="1302" w:gutter="0"/>
          <w:cols w:space="720"/>
        </w:sectPr>
      </w:pPr>
    </w:p>
    <w:p w:rsidR="00D5519F" w:rsidRDefault="00D5519F">
      <w:pPr>
        <w:spacing w:line="432" w:lineRule="auto"/>
        <w:rPr>
          <w:lang w:eastAsia="zh-CN"/>
        </w:rPr>
      </w:pPr>
    </w:p>
    <w:p w:rsidR="00D5519F" w:rsidRDefault="00AF3799">
      <w:pPr>
        <w:pStyle w:val="a3"/>
        <w:spacing w:before="94" w:line="222" w:lineRule="auto"/>
        <w:ind w:left="339"/>
        <w:rPr>
          <w:lang w:eastAsia="zh-CN"/>
        </w:rPr>
      </w:pPr>
      <w:r>
        <w:rPr>
          <w:spacing w:val="6"/>
          <w:lang w:eastAsia="zh-CN"/>
        </w:rPr>
        <w:t>电力电子基础元器件</w:t>
      </w:r>
    </w:p>
    <w:p w:rsidR="00D5519F" w:rsidRDefault="00AF3799">
      <w:pPr>
        <w:spacing w:before="259" w:line="222" w:lineRule="auto"/>
        <w:ind w:left="343"/>
        <w:outlineLvl w:val="0"/>
        <w:rPr>
          <w:rFonts w:ascii="黑体" w:eastAsia="黑体" w:hAnsi="黑体" w:cs="黑体"/>
          <w:sz w:val="29"/>
          <w:szCs w:val="29"/>
          <w:lang w:eastAsia="zh-CN"/>
        </w:rPr>
      </w:pPr>
      <w:r>
        <w:rPr>
          <w:rFonts w:ascii="黑体" w:eastAsia="黑体" w:hAnsi="黑体" w:cs="黑体"/>
          <w:b/>
          <w:bCs/>
          <w:spacing w:val="3"/>
          <w:sz w:val="29"/>
          <w:szCs w:val="29"/>
          <w:lang w:eastAsia="zh-CN"/>
        </w:rPr>
        <w:t>六、节能环保</w:t>
      </w:r>
    </w:p>
    <w:p w:rsidR="00D5519F" w:rsidRDefault="00AF3799">
      <w:pPr>
        <w:pStyle w:val="a3"/>
        <w:spacing w:before="261" w:line="222" w:lineRule="auto"/>
        <w:ind w:left="339"/>
        <w:rPr>
          <w:lang w:eastAsia="zh-CN"/>
        </w:rPr>
      </w:pPr>
      <w:r>
        <w:rPr>
          <w:spacing w:val="6"/>
          <w:lang w:eastAsia="zh-CN"/>
        </w:rPr>
        <w:t>高效节能设备</w:t>
      </w:r>
    </w:p>
    <w:p w:rsidR="00D5519F" w:rsidRDefault="00AF3799">
      <w:pPr>
        <w:pStyle w:val="a3"/>
        <w:spacing w:before="250" w:line="591" w:lineRule="exact"/>
        <w:ind w:left="339"/>
        <w:rPr>
          <w:lang w:eastAsia="zh-CN"/>
        </w:rPr>
      </w:pPr>
      <w:r>
        <w:rPr>
          <w:spacing w:val="9"/>
          <w:position w:val="22"/>
          <w:lang w:eastAsia="zh-CN"/>
        </w:rPr>
        <w:t>高效节能电气机械器材</w:t>
      </w:r>
    </w:p>
    <w:p w:rsidR="00D5519F" w:rsidRDefault="00AF3799">
      <w:pPr>
        <w:pStyle w:val="a3"/>
        <w:spacing w:line="221" w:lineRule="auto"/>
        <w:ind w:left="339"/>
        <w:rPr>
          <w:lang w:eastAsia="zh-CN"/>
        </w:rPr>
      </w:pPr>
      <w:r>
        <w:rPr>
          <w:spacing w:val="5"/>
          <w:lang w:eastAsia="zh-CN"/>
        </w:rPr>
        <w:t>高效节能工业控制装置</w:t>
      </w:r>
    </w:p>
    <w:p w:rsidR="00D5519F" w:rsidRDefault="00AF3799">
      <w:pPr>
        <w:spacing w:before="247" w:line="220" w:lineRule="auto"/>
        <w:ind w:left="339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spacing w:val="9"/>
          <w:sz w:val="29"/>
          <w:szCs w:val="29"/>
          <w:lang w:eastAsia="zh-CN"/>
        </w:rPr>
        <w:t>环境保护专用设备</w:t>
      </w:r>
    </w:p>
    <w:p w:rsidR="00D5519F" w:rsidRDefault="00AF3799">
      <w:pPr>
        <w:pStyle w:val="a3"/>
        <w:spacing w:before="238" w:line="603" w:lineRule="exact"/>
        <w:ind w:left="339"/>
        <w:rPr>
          <w:lang w:eastAsia="zh-CN"/>
        </w:rPr>
      </w:pPr>
      <w:r>
        <w:rPr>
          <w:spacing w:val="10"/>
          <w:position w:val="23"/>
          <w:lang w:eastAsia="zh-CN"/>
        </w:rPr>
        <w:t>环境保护监测仪器及电子设备</w:t>
      </w:r>
    </w:p>
    <w:p w:rsidR="00D5519F" w:rsidRDefault="00AF3799">
      <w:pPr>
        <w:pStyle w:val="a3"/>
        <w:spacing w:line="222" w:lineRule="auto"/>
        <w:ind w:left="339"/>
        <w:rPr>
          <w:lang w:eastAsia="zh-CN"/>
        </w:rPr>
      </w:pPr>
      <w:r>
        <w:rPr>
          <w:spacing w:val="4"/>
          <w:lang w:eastAsia="zh-CN"/>
        </w:rPr>
        <w:t>污染防治与处理装备</w:t>
      </w:r>
    </w:p>
    <w:p w:rsidR="00D5519F" w:rsidRDefault="00AF3799">
      <w:pPr>
        <w:pStyle w:val="a3"/>
        <w:spacing w:before="248" w:line="220" w:lineRule="auto"/>
        <w:ind w:left="339"/>
        <w:rPr>
          <w:lang w:eastAsia="zh-CN"/>
        </w:rPr>
      </w:pPr>
      <w:r>
        <w:rPr>
          <w:spacing w:val="9"/>
          <w:lang w:eastAsia="zh-CN"/>
        </w:rPr>
        <w:t>环境污染处理药剂材料</w:t>
      </w:r>
    </w:p>
    <w:p w:rsidR="00D5519F" w:rsidRDefault="00AF3799">
      <w:pPr>
        <w:spacing w:before="250" w:line="608" w:lineRule="exact"/>
        <w:ind w:left="339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spacing w:val="7"/>
          <w:position w:val="24"/>
          <w:sz w:val="29"/>
          <w:szCs w:val="29"/>
          <w:lang w:eastAsia="zh-CN"/>
        </w:rPr>
        <w:t>矿产资源与工业废弃资源利用设备</w:t>
      </w:r>
    </w:p>
    <w:p w:rsidR="00D5519F" w:rsidRDefault="00AF3799">
      <w:pPr>
        <w:pStyle w:val="a3"/>
        <w:spacing w:line="222" w:lineRule="auto"/>
        <w:ind w:left="339"/>
        <w:rPr>
          <w:lang w:eastAsia="zh-CN"/>
        </w:rPr>
      </w:pPr>
      <w:r>
        <w:rPr>
          <w:spacing w:val="10"/>
          <w:lang w:eastAsia="zh-CN"/>
        </w:rPr>
        <w:t>动方电池回收利用设备</w:t>
      </w:r>
    </w:p>
    <w:p w:rsidR="00D5519F" w:rsidRDefault="00AF3799">
      <w:pPr>
        <w:pStyle w:val="a3"/>
        <w:spacing w:before="261" w:line="600" w:lineRule="exact"/>
        <w:ind w:left="339"/>
        <w:rPr>
          <w:lang w:eastAsia="zh-CN"/>
        </w:rPr>
      </w:pPr>
      <w:r>
        <w:rPr>
          <w:spacing w:val="8"/>
          <w:position w:val="23"/>
          <w:lang w:eastAsia="zh-CN"/>
        </w:rPr>
        <w:t>城乡生活垃圾与农林废弃资源利用设备</w:t>
      </w:r>
    </w:p>
    <w:p w:rsidR="00D5519F" w:rsidRDefault="00AF3799">
      <w:pPr>
        <w:pStyle w:val="a3"/>
        <w:spacing w:line="222" w:lineRule="auto"/>
        <w:ind w:left="339"/>
        <w:rPr>
          <w:lang w:eastAsia="zh-CN"/>
        </w:rPr>
      </w:pPr>
      <w:r>
        <w:rPr>
          <w:spacing w:val="10"/>
          <w:lang w:eastAsia="zh-CN"/>
        </w:rPr>
        <w:t>水及海水资源利用设备</w:t>
      </w:r>
    </w:p>
    <w:p w:rsidR="00D5519F" w:rsidRDefault="00AF3799">
      <w:pPr>
        <w:spacing w:before="217" w:line="221" w:lineRule="auto"/>
        <w:ind w:left="343"/>
        <w:outlineLvl w:val="0"/>
        <w:rPr>
          <w:rFonts w:ascii="黑体" w:eastAsia="黑体" w:hAnsi="黑体" w:cs="黑体"/>
          <w:sz w:val="29"/>
          <w:szCs w:val="29"/>
          <w:lang w:eastAsia="zh-CN"/>
        </w:rPr>
      </w:pPr>
      <w:r>
        <w:rPr>
          <w:rFonts w:ascii="宋体" w:eastAsia="宋体" w:hAnsi="宋体" w:cs="宋体"/>
          <w:b/>
          <w:bCs/>
          <w:spacing w:val="8"/>
          <w:sz w:val="29"/>
          <w:szCs w:val="29"/>
          <w:lang w:eastAsia="zh-CN"/>
        </w:rPr>
        <w:t>七、</w:t>
      </w:r>
      <w:r>
        <w:rPr>
          <w:rFonts w:ascii="黑体" w:eastAsia="黑体" w:hAnsi="黑体" w:cs="黑体"/>
          <w:b/>
          <w:bCs/>
          <w:spacing w:val="8"/>
          <w:sz w:val="29"/>
          <w:szCs w:val="29"/>
          <w:lang w:eastAsia="zh-CN"/>
        </w:rPr>
        <w:t>航空航天与海洋装备</w:t>
      </w:r>
    </w:p>
    <w:p w:rsidR="00D5519F" w:rsidRDefault="00AF3799">
      <w:pPr>
        <w:pStyle w:val="a3"/>
        <w:spacing w:before="277" w:line="610" w:lineRule="exact"/>
        <w:ind w:left="339"/>
        <w:rPr>
          <w:lang w:eastAsia="zh-CN"/>
        </w:rPr>
      </w:pPr>
      <w:r>
        <w:rPr>
          <w:spacing w:val="27"/>
          <w:position w:val="24"/>
          <w:lang w:eastAsia="zh-CN"/>
        </w:rPr>
        <w:t>航空器整机</w:t>
      </w:r>
      <w:r>
        <w:rPr>
          <w:spacing w:val="27"/>
          <w:position w:val="24"/>
          <w:lang w:eastAsia="zh-CN"/>
        </w:rPr>
        <w:t>(</w:t>
      </w:r>
      <w:r>
        <w:rPr>
          <w:spacing w:val="27"/>
          <w:position w:val="24"/>
          <w:lang w:eastAsia="zh-CN"/>
        </w:rPr>
        <w:t>不含无人机</w:t>
      </w:r>
      <w:r>
        <w:rPr>
          <w:spacing w:val="27"/>
          <w:position w:val="24"/>
          <w:lang w:eastAsia="zh-CN"/>
        </w:rPr>
        <w:t>)</w:t>
      </w:r>
    </w:p>
    <w:p w:rsidR="00D5519F" w:rsidRDefault="00AF3799">
      <w:pPr>
        <w:pStyle w:val="a3"/>
        <w:spacing w:line="222" w:lineRule="auto"/>
        <w:ind w:left="339"/>
        <w:rPr>
          <w:lang w:eastAsia="zh-CN"/>
        </w:rPr>
      </w:pPr>
      <w:r>
        <w:rPr>
          <w:spacing w:val="3"/>
          <w:lang w:eastAsia="zh-CN"/>
        </w:rPr>
        <w:t>航空发动机</w:t>
      </w:r>
    </w:p>
    <w:p w:rsidR="00D5519F" w:rsidRDefault="00AF3799">
      <w:pPr>
        <w:pStyle w:val="a3"/>
        <w:spacing w:before="251" w:line="587" w:lineRule="exact"/>
        <w:ind w:left="339"/>
        <w:rPr>
          <w:lang w:eastAsia="zh-CN"/>
        </w:rPr>
      </w:pPr>
      <w:r>
        <w:rPr>
          <w:spacing w:val="10"/>
          <w:position w:val="22"/>
          <w:lang w:eastAsia="zh-CN"/>
        </w:rPr>
        <w:t>航空机载系统和设备</w:t>
      </w:r>
    </w:p>
    <w:p w:rsidR="00D5519F" w:rsidRDefault="00AF3799">
      <w:pPr>
        <w:spacing w:before="1" w:line="223" w:lineRule="auto"/>
        <w:ind w:left="339"/>
        <w:rPr>
          <w:rFonts w:ascii="KaiTi" w:eastAsia="KaiTi" w:hAnsi="KaiTi" w:cs="KaiTi"/>
          <w:sz w:val="29"/>
          <w:szCs w:val="29"/>
          <w:lang w:eastAsia="zh-CN"/>
        </w:rPr>
      </w:pPr>
      <w:r>
        <w:rPr>
          <w:rFonts w:ascii="KaiTi" w:eastAsia="KaiTi" w:hAnsi="KaiTi" w:cs="KaiTi"/>
          <w:spacing w:val="8"/>
          <w:sz w:val="29"/>
          <w:szCs w:val="29"/>
          <w:lang w:eastAsia="zh-CN"/>
        </w:rPr>
        <w:t>航空零部件</w:t>
      </w:r>
    </w:p>
    <w:p w:rsidR="00D5519F" w:rsidRDefault="00AF3799">
      <w:pPr>
        <w:spacing w:before="232" w:line="219" w:lineRule="auto"/>
        <w:ind w:left="339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spacing w:val="-4"/>
          <w:sz w:val="29"/>
          <w:szCs w:val="29"/>
          <w:lang w:eastAsia="zh-CN"/>
        </w:rPr>
        <w:t>无人机</w:t>
      </w:r>
    </w:p>
    <w:p w:rsidR="00D5519F" w:rsidRDefault="00AF3799">
      <w:pPr>
        <w:pStyle w:val="a3"/>
        <w:spacing w:before="276" w:line="606" w:lineRule="exact"/>
        <w:ind w:left="459"/>
        <w:rPr>
          <w:lang w:eastAsia="zh-CN"/>
        </w:rPr>
      </w:pPr>
      <w:r>
        <w:rPr>
          <w:rFonts w:ascii="KaiTi" w:eastAsia="KaiTi" w:hAnsi="KaiTi" w:cs="KaiTi"/>
          <w:spacing w:val="-5"/>
          <w:position w:val="23"/>
          <w:lang w:eastAsia="zh-CN"/>
        </w:rPr>
        <w:t>卫星应</w:t>
      </w:r>
      <w:r>
        <w:rPr>
          <w:spacing w:val="-5"/>
          <w:position w:val="23"/>
          <w:lang w:eastAsia="zh-CN"/>
        </w:rPr>
        <w:t>用技术设备</w:t>
      </w:r>
    </w:p>
    <w:p w:rsidR="00D5519F" w:rsidRDefault="00AF3799">
      <w:pPr>
        <w:spacing w:before="1" w:line="223" w:lineRule="auto"/>
        <w:ind w:left="339"/>
        <w:rPr>
          <w:rFonts w:ascii="KaiTi" w:eastAsia="KaiTi" w:hAnsi="KaiTi" w:cs="KaiTi"/>
          <w:sz w:val="29"/>
          <w:szCs w:val="29"/>
          <w:lang w:eastAsia="zh-CN"/>
        </w:rPr>
      </w:pPr>
      <w:r>
        <w:rPr>
          <w:rFonts w:ascii="KaiTi" w:eastAsia="KaiTi" w:hAnsi="KaiTi" w:cs="KaiTi"/>
          <w:spacing w:val="5"/>
          <w:sz w:val="29"/>
          <w:szCs w:val="29"/>
          <w:lang w:eastAsia="zh-CN"/>
        </w:rPr>
        <w:t>熟舶与海洋工程装备</w:t>
      </w:r>
    </w:p>
    <w:p w:rsidR="00D5519F" w:rsidRDefault="00AF3799">
      <w:pPr>
        <w:pStyle w:val="a3"/>
        <w:spacing w:before="250" w:line="221" w:lineRule="auto"/>
        <w:ind w:left="339"/>
        <w:rPr>
          <w:lang w:eastAsia="zh-CN"/>
        </w:rPr>
      </w:pPr>
      <w:r>
        <w:rPr>
          <w:spacing w:val="10"/>
          <w:lang w:eastAsia="zh-CN"/>
        </w:rPr>
        <w:t>船舶与海洋工程装备配套系统设备</w:t>
      </w:r>
    </w:p>
    <w:p w:rsidR="00D5519F" w:rsidRDefault="00D5519F">
      <w:pPr>
        <w:spacing w:line="221" w:lineRule="auto"/>
        <w:rPr>
          <w:lang w:eastAsia="zh-CN"/>
        </w:rPr>
        <w:sectPr w:rsidR="00D5519F">
          <w:footerReference w:type="default" r:id="rId9"/>
          <w:pgSz w:w="12070" w:h="16950"/>
          <w:pgMar w:top="1440" w:right="1810" w:bottom="1432" w:left="1810" w:header="0" w:footer="1287" w:gutter="0"/>
          <w:cols w:space="720"/>
        </w:sectPr>
      </w:pPr>
    </w:p>
    <w:p w:rsidR="00D5519F" w:rsidRDefault="00D5519F">
      <w:pPr>
        <w:spacing w:line="313" w:lineRule="auto"/>
        <w:rPr>
          <w:lang w:eastAsia="zh-CN"/>
        </w:rPr>
      </w:pPr>
    </w:p>
    <w:p w:rsidR="00D5519F" w:rsidRDefault="00AF3799">
      <w:pPr>
        <w:pStyle w:val="a3"/>
        <w:spacing w:before="94" w:line="222" w:lineRule="auto"/>
        <w:ind w:left="354"/>
        <w:rPr>
          <w:lang w:eastAsia="zh-CN"/>
        </w:rPr>
      </w:pPr>
      <w:r>
        <w:rPr>
          <w:spacing w:val="7"/>
          <w:lang w:eastAsia="zh-CN"/>
        </w:rPr>
        <w:t>深海不油钻探设备</w:t>
      </w:r>
    </w:p>
    <w:p w:rsidR="00D5519F" w:rsidRDefault="00AF3799">
      <w:pPr>
        <w:spacing w:before="253" w:line="599" w:lineRule="exact"/>
        <w:ind w:left="354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spacing w:val="10"/>
          <w:position w:val="23"/>
          <w:sz w:val="29"/>
          <w:szCs w:val="29"/>
          <w:lang w:eastAsia="zh-CN"/>
        </w:rPr>
        <w:t>海洋环境监测与探测装备</w:t>
      </w:r>
    </w:p>
    <w:p w:rsidR="00D5519F" w:rsidRDefault="00AF3799">
      <w:pPr>
        <w:spacing w:line="219" w:lineRule="auto"/>
        <w:ind w:left="354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spacing w:val="5"/>
          <w:sz w:val="29"/>
          <w:szCs w:val="29"/>
          <w:lang w:eastAsia="zh-CN"/>
        </w:rPr>
        <w:t>其他海洋相关设备与产品</w:t>
      </w:r>
    </w:p>
    <w:p w:rsidR="00D5519F" w:rsidRDefault="00AF3799">
      <w:pPr>
        <w:spacing w:before="222" w:line="220" w:lineRule="auto"/>
        <w:ind w:left="359"/>
        <w:outlineLvl w:val="0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b/>
          <w:bCs/>
          <w:spacing w:val="2"/>
          <w:sz w:val="29"/>
          <w:szCs w:val="29"/>
          <w:lang w:eastAsia="zh-CN"/>
        </w:rPr>
        <w:t>八、其他</w:t>
      </w:r>
    </w:p>
    <w:p w:rsidR="00D5519F" w:rsidRDefault="00AF3799">
      <w:pPr>
        <w:pStyle w:val="a3"/>
        <w:spacing w:before="255" w:line="599" w:lineRule="exact"/>
        <w:ind w:left="354"/>
        <w:rPr>
          <w:lang w:eastAsia="zh-CN"/>
        </w:rPr>
      </w:pPr>
      <w:r>
        <w:rPr>
          <w:spacing w:val="13"/>
          <w:position w:val="23"/>
          <w:lang w:eastAsia="zh-CN"/>
        </w:rPr>
        <w:t>效字创意技术设备</w:t>
      </w:r>
    </w:p>
    <w:p w:rsidR="00D5519F" w:rsidRDefault="00AF3799">
      <w:pPr>
        <w:pStyle w:val="a3"/>
        <w:spacing w:before="1" w:line="221" w:lineRule="auto"/>
        <w:ind w:left="354"/>
        <w:rPr>
          <w:lang w:eastAsia="zh-CN"/>
        </w:rPr>
      </w:pPr>
      <w:r>
        <w:rPr>
          <w:spacing w:val="-9"/>
          <w:lang w:eastAsia="zh-CN"/>
        </w:rPr>
        <w:t>冰雪装各器村</w:t>
      </w:r>
    </w:p>
    <w:p w:rsidR="00D5519F" w:rsidRDefault="00AF3799">
      <w:pPr>
        <w:pStyle w:val="a3"/>
        <w:spacing w:before="251" w:line="221" w:lineRule="auto"/>
        <w:ind w:left="354"/>
        <w:rPr>
          <w:lang w:eastAsia="zh-CN"/>
        </w:rPr>
      </w:pPr>
      <w:r>
        <w:rPr>
          <w:spacing w:val="5"/>
          <w:lang w:eastAsia="zh-CN"/>
        </w:rPr>
        <w:t>文物保护装备</w:t>
      </w:r>
    </w:p>
    <w:p w:rsidR="00D5519F" w:rsidRDefault="00AF3799">
      <w:pPr>
        <w:pStyle w:val="a3"/>
        <w:spacing w:before="245" w:line="589" w:lineRule="exact"/>
        <w:ind w:left="354"/>
        <w:rPr>
          <w:lang w:eastAsia="zh-CN"/>
        </w:rPr>
      </w:pPr>
      <w:r>
        <w:rPr>
          <w:spacing w:val="8"/>
          <w:position w:val="22"/>
          <w:lang w:eastAsia="zh-CN"/>
        </w:rPr>
        <w:t>老年用品关键技术产品</w:t>
      </w:r>
    </w:p>
    <w:p w:rsidR="00D5519F" w:rsidRDefault="00AF3799">
      <w:pPr>
        <w:pStyle w:val="a3"/>
        <w:spacing w:before="1" w:line="221" w:lineRule="auto"/>
        <w:ind w:left="354"/>
        <w:rPr>
          <w:lang w:eastAsia="zh-CN"/>
        </w:rPr>
      </w:pPr>
      <w:r>
        <w:rPr>
          <w:spacing w:val="5"/>
          <w:lang w:eastAsia="zh-CN"/>
        </w:rPr>
        <w:t>绿色智能家电</w:t>
      </w:r>
    </w:p>
    <w:p w:rsidR="00D5519F" w:rsidRDefault="00AF3799">
      <w:pPr>
        <w:pStyle w:val="a3"/>
        <w:spacing w:before="240" w:line="221" w:lineRule="auto"/>
        <w:ind w:left="354"/>
        <w:rPr>
          <w:lang w:eastAsia="zh-CN"/>
        </w:rPr>
      </w:pPr>
      <w:r>
        <w:rPr>
          <w:lang w:eastAsia="zh-CN"/>
        </w:rPr>
        <w:t>生物医药</w:t>
      </w:r>
    </w:p>
    <w:p w:rsidR="00D5519F" w:rsidRDefault="00AF3799">
      <w:pPr>
        <w:pStyle w:val="a3"/>
        <w:spacing w:before="246" w:line="590" w:lineRule="exact"/>
        <w:ind w:left="354"/>
        <w:rPr>
          <w:lang w:eastAsia="zh-CN"/>
        </w:rPr>
      </w:pPr>
      <w:r>
        <w:rPr>
          <w:spacing w:val="4"/>
          <w:position w:val="22"/>
          <w:lang w:eastAsia="zh-CN"/>
        </w:rPr>
        <w:t>高端医用耗材</w:t>
      </w:r>
    </w:p>
    <w:p w:rsidR="00D5519F" w:rsidRDefault="00AF3799">
      <w:pPr>
        <w:pStyle w:val="a3"/>
        <w:spacing w:line="222" w:lineRule="auto"/>
        <w:ind w:left="354"/>
        <w:rPr>
          <w:lang w:eastAsia="zh-CN"/>
        </w:rPr>
      </w:pPr>
      <w:r>
        <w:rPr>
          <w:spacing w:val="-3"/>
          <w:lang w:eastAsia="zh-CN"/>
        </w:rPr>
        <w:t>新型添加齐</w:t>
      </w:r>
    </w:p>
    <w:p w:rsidR="00D5519F" w:rsidRDefault="00AF3799">
      <w:pPr>
        <w:pStyle w:val="a3"/>
        <w:spacing w:before="238" w:line="221" w:lineRule="auto"/>
        <w:ind w:left="354"/>
      </w:pPr>
      <w:r>
        <w:rPr>
          <w:spacing w:val="1"/>
        </w:rPr>
        <w:t>营养强化剂</w:t>
      </w:r>
    </w:p>
    <w:sectPr w:rsidR="00D5519F">
      <w:footerReference w:type="default" r:id="rId10"/>
      <w:pgSz w:w="11900" w:h="16830"/>
      <w:pgMar w:top="1430" w:right="1785" w:bottom="1458" w:left="1785" w:header="0" w:footer="13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799" w:rsidRDefault="00AF3799">
      <w:r>
        <w:separator/>
      </w:r>
    </w:p>
  </w:endnote>
  <w:endnote w:type="continuationSeparator" w:id="0">
    <w:p w:rsidR="00AF3799" w:rsidRDefault="00AF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19F" w:rsidRDefault="00AF3799">
    <w:pPr>
      <w:spacing w:line="170" w:lineRule="auto"/>
      <w:ind w:left="4115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z w:val="15"/>
        <w:szCs w:val="15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19F" w:rsidRDefault="00AF3799">
    <w:pPr>
      <w:spacing w:line="171" w:lineRule="auto"/>
      <w:ind w:left="4208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19F" w:rsidRDefault="00AF3799">
    <w:pPr>
      <w:spacing w:line="168" w:lineRule="auto"/>
      <w:ind w:left="4125"/>
      <w:rPr>
        <w:rFonts w:ascii="宋体" w:eastAsia="宋体" w:hAnsi="宋体" w:cs="宋体"/>
        <w:sz w:val="13"/>
        <w:szCs w:val="13"/>
      </w:rPr>
    </w:pPr>
    <w:r>
      <w:rPr>
        <w:rFonts w:ascii="宋体" w:eastAsia="宋体" w:hAnsi="宋体" w:cs="宋体"/>
        <w:sz w:val="13"/>
        <w:szCs w:val="13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19F" w:rsidRDefault="00AF3799">
    <w:pPr>
      <w:pStyle w:val="a3"/>
      <w:spacing w:line="166" w:lineRule="auto"/>
      <w:ind w:left="4209"/>
      <w:rPr>
        <w:sz w:val="15"/>
        <w:szCs w:val="15"/>
      </w:rPr>
    </w:pPr>
    <w:r>
      <w:rPr>
        <w:sz w:val="15"/>
        <w:szCs w:val="15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19F" w:rsidRDefault="00AF3799">
    <w:pPr>
      <w:spacing w:line="169" w:lineRule="auto"/>
      <w:ind w:left="4135"/>
      <w:rPr>
        <w:rFonts w:ascii="宋体" w:eastAsia="宋体" w:hAnsi="宋体" w:cs="宋体"/>
        <w:sz w:val="14"/>
        <w:szCs w:val="14"/>
      </w:rPr>
    </w:pPr>
    <w:r>
      <w:rPr>
        <w:rFonts w:ascii="宋体" w:eastAsia="宋体" w:hAnsi="宋体" w:cs="宋体"/>
        <w:sz w:val="14"/>
        <w:szCs w:val="14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799" w:rsidRDefault="00AF3799">
      <w:r>
        <w:separator/>
      </w:r>
    </w:p>
  </w:footnote>
  <w:footnote w:type="continuationSeparator" w:id="0">
    <w:p w:rsidR="00AF3799" w:rsidRDefault="00AF3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9F"/>
    <w:rsid w:val="007951EF"/>
    <w:rsid w:val="00AF3799"/>
    <w:rsid w:val="00D5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CCC65B-461A-4E8D-AC17-954A6AF8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FangSong" w:eastAsia="FangSong" w:hAnsi="FangSong" w:cs="FangSong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Administrator</cp:lastModifiedBy>
  <cp:revision>2</cp:revision>
  <dcterms:created xsi:type="dcterms:W3CDTF">2024-06-03T06:24:00Z</dcterms:created>
  <dcterms:modified xsi:type="dcterms:W3CDTF">2024-06-03T06:24:00Z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2023-11-02T09:04:39Z</vt:filetime>
  </property>
  <property fmtid="{D5CDD505-2E9C-101B-9397-08002B2CF9AE}" pid="4" name="UsrData">
    <vt:lpwstr>6542f5a3aefd44001fbe8213wl</vt:lpwstr>
  </property>
</Properties>
</file>