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5FF8" w:rsidRDefault="005110FD">
      <w:pPr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815FF8" w:rsidRDefault="00815FF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15FF8" w:rsidRDefault="005110FD">
      <w:pPr>
        <w:snapToGrid w:val="0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72"/>
          <w:szCs w:val="72"/>
        </w:rPr>
        <w:t>辽宁省</w:t>
      </w:r>
      <w:r>
        <w:rPr>
          <w:rFonts w:ascii="方正小标宋简体" w:eastAsia="方正小标宋简体" w:hAnsi="方正小标宋简体" w:cs="方正小标宋简体" w:hint="eastAsia"/>
          <w:w w:val="90"/>
          <w:sz w:val="72"/>
          <w:szCs w:val="72"/>
        </w:rPr>
        <w:t>制造业单项冠军</w:t>
      </w:r>
      <w:r>
        <w:rPr>
          <w:rFonts w:ascii="方正小标宋简体" w:eastAsia="方正小标宋简体" w:hAnsi="方正小标宋简体" w:cs="方正小标宋简体" w:hint="eastAsia"/>
          <w:w w:val="90"/>
          <w:sz w:val="72"/>
          <w:szCs w:val="72"/>
        </w:rPr>
        <w:t>企业</w:t>
      </w:r>
    </w:p>
    <w:p w:rsidR="00815FF8" w:rsidRDefault="00815FF8">
      <w:pPr>
        <w:snapToGri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815FF8" w:rsidRDefault="005110FD">
      <w:pPr>
        <w:snapToGrid w:val="0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申</w:t>
      </w: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报</w:t>
      </w: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书</w:t>
      </w:r>
    </w:p>
    <w:p w:rsidR="00815FF8" w:rsidRDefault="00815FF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15FF8" w:rsidRDefault="00815FF8">
      <w:pPr>
        <w:tabs>
          <w:tab w:val="left" w:pos="8100"/>
        </w:tabs>
        <w:spacing w:line="720" w:lineRule="auto"/>
        <w:rPr>
          <w:rFonts w:ascii="楷体_GB2312" w:eastAsia="楷体_GB2312" w:hAnsi="楷体_GB2312" w:cs="楷体_GB2312"/>
          <w:sz w:val="32"/>
          <w:szCs w:val="32"/>
        </w:rPr>
      </w:pPr>
    </w:p>
    <w:p w:rsidR="00815FF8" w:rsidRDefault="00815FF8">
      <w:pPr>
        <w:pStyle w:val="a0"/>
        <w:rPr>
          <w:rFonts w:ascii="楷体_GB2312" w:eastAsia="楷体_GB2312" w:hAnsi="楷体_GB2312" w:cs="楷体_GB2312"/>
          <w:sz w:val="32"/>
          <w:szCs w:val="32"/>
        </w:rPr>
      </w:pPr>
    </w:p>
    <w:p w:rsidR="00815FF8" w:rsidRDefault="00815FF8">
      <w:pPr>
        <w:pStyle w:val="a4"/>
      </w:pPr>
    </w:p>
    <w:p w:rsidR="00815FF8" w:rsidRDefault="00815FF8">
      <w:pPr>
        <w:tabs>
          <w:tab w:val="left" w:pos="8100"/>
        </w:tabs>
        <w:spacing w:line="720" w:lineRule="auto"/>
        <w:rPr>
          <w:rFonts w:ascii="楷体_GB2312" w:eastAsia="楷体_GB2312" w:hAnsi="楷体_GB2312" w:cs="楷体_GB2312"/>
          <w:sz w:val="32"/>
          <w:szCs w:val="32"/>
        </w:rPr>
      </w:pPr>
    </w:p>
    <w:p w:rsidR="00815FF8" w:rsidRDefault="005110FD">
      <w:pPr>
        <w:tabs>
          <w:tab w:val="left" w:pos="8100"/>
        </w:tabs>
        <w:spacing w:line="720" w:lineRule="auto"/>
        <w:rPr>
          <w:rFonts w:ascii="楷体_GB2312" w:eastAsia="楷体_GB2312" w:hAnsi="楷体_GB2312" w:cs="楷体_GB2312"/>
          <w:sz w:val="32"/>
          <w:szCs w:val="32"/>
          <w:u w:val="single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企业名称</w:t>
      </w: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盖章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eastAsia="仿宋_GB2312" w:hint="eastAsia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eastAsia="仿宋_GB2312" w:hint="eastAsia"/>
          <w:sz w:val="30"/>
          <w:u w:val="single"/>
        </w:rPr>
        <w:t xml:space="preserve"> 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eastAsia="仿宋_GB2312" w:hint="eastAsia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   </w:t>
      </w:r>
    </w:p>
    <w:p w:rsidR="00815FF8" w:rsidRDefault="00815FF8">
      <w:pPr>
        <w:tabs>
          <w:tab w:val="left" w:pos="8100"/>
        </w:tabs>
        <w:spacing w:line="720" w:lineRule="auto"/>
        <w:rPr>
          <w:rFonts w:ascii="楷体_GB2312" w:eastAsia="楷体_GB2312"/>
          <w:sz w:val="32"/>
          <w:szCs w:val="32"/>
        </w:rPr>
      </w:pPr>
    </w:p>
    <w:p w:rsidR="00815FF8" w:rsidRDefault="005110FD">
      <w:pPr>
        <w:tabs>
          <w:tab w:val="left" w:pos="8100"/>
        </w:tabs>
        <w:spacing w:line="720" w:lineRule="auto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推荐单位</w:t>
      </w:r>
      <w:r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盖章</w:t>
      </w:r>
      <w:r>
        <w:rPr>
          <w:rFonts w:ascii="楷体_GB2312" w:eastAsia="楷体_GB2312" w:hint="eastAsia"/>
          <w:sz w:val="32"/>
          <w:szCs w:val="32"/>
        </w:rPr>
        <w:t>）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       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eastAsia="仿宋_GB2312" w:hint="eastAsia"/>
          <w:sz w:val="30"/>
          <w:u w:val="single"/>
        </w:rPr>
        <w:t xml:space="preserve">     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 </w:t>
      </w:r>
    </w:p>
    <w:p w:rsidR="00815FF8" w:rsidRDefault="00815FF8">
      <w:pPr>
        <w:spacing w:line="712" w:lineRule="exact"/>
        <w:rPr>
          <w:rFonts w:eastAsia="仿宋_GB2312"/>
          <w:sz w:val="30"/>
          <w:u w:val="single"/>
        </w:rPr>
      </w:pPr>
    </w:p>
    <w:p w:rsidR="00815FF8" w:rsidRDefault="005110FD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辽宁省工业和信息化厅</w:t>
      </w:r>
    </w:p>
    <w:p w:rsidR="00815FF8" w:rsidRDefault="00815FF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15FF8" w:rsidRDefault="00815FF8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:rsidR="00815FF8" w:rsidRDefault="00815FF8">
      <w:pPr>
        <w:pStyle w:val="a4"/>
      </w:pPr>
    </w:p>
    <w:p w:rsidR="00815FF8" w:rsidRDefault="005110FD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填报说明</w:t>
      </w:r>
    </w:p>
    <w:p w:rsidR="00815FF8" w:rsidRDefault="00815FF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15FF8" w:rsidRDefault="005110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一、本申报书为申报辽宁省制造业单项冠军企业填写。</w:t>
      </w:r>
    </w:p>
    <w:p w:rsidR="00815FF8" w:rsidRDefault="005110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二、推荐单位为申报企业法人注册所在地市工业和信息化主管部门。</w:t>
      </w:r>
    </w:p>
    <w:p w:rsidR="00815FF8" w:rsidRDefault="005110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三、申报企业应根据实际情况认真、准确填写各个表项。如有虚假填报，取消本次申请资格，且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年内不得申请。</w:t>
      </w:r>
    </w:p>
    <w:p w:rsidR="00815FF8" w:rsidRDefault="005110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四、申报企业须根据《辽宁省制造业单项冠军企业认定管理办法》列明的基本条件，在申报书后附相关说明或佐证材料。</w:t>
      </w:r>
    </w:p>
    <w:p w:rsidR="00815FF8" w:rsidRDefault="005110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五、提交材料包括申报书纸质材料一式三份和电子文本，二者内容必须保持一致，由各地市工业和信息化主管部门统一报送。</w:t>
      </w:r>
    </w:p>
    <w:p w:rsidR="00815FF8" w:rsidRDefault="005110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815FF8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六、纸质材料请使用</w:t>
      </w:r>
      <w:r>
        <w:rPr>
          <w:rFonts w:ascii="仿宋_GB2312" w:eastAsia="仿宋_GB2312" w:hAnsi="仿宋_GB2312" w:cs="仿宋_GB2312" w:hint="eastAsia"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sz w:val="32"/>
          <w:szCs w:val="32"/>
        </w:rPr>
        <w:t>纸双面印刷，装订平整，采用普通纸质材料作为封</w:t>
      </w:r>
    </w:p>
    <w:p w:rsidR="00815FF8" w:rsidRDefault="00815FF8">
      <w:pPr>
        <w:spacing w:line="400" w:lineRule="exact"/>
        <w:rPr>
          <w:b/>
          <w:kern w:val="0"/>
          <w:sz w:val="24"/>
          <w:szCs w:val="24"/>
        </w:rPr>
      </w:pP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1853"/>
        <w:gridCol w:w="339"/>
        <w:gridCol w:w="271"/>
        <w:gridCol w:w="273"/>
        <w:gridCol w:w="371"/>
        <w:gridCol w:w="1026"/>
        <w:gridCol w:w="131"/>
        <w:gridCol w:w="34"/>
        <w:gridCol w:w="629"/>
        <w:gridCol w:w="690"/>
        <w:gridCol w:w="341"/>
        <w:gridCol w:w="441"/>
        <w:gridCol w:w="6"/>
        <w:gridCol w:w="637"/>
        <w:gridCol w:w="136"/>
        <w:gridCol w:w="1341"/>
      </w:tblGrid>
      <w:tr w:rsidR="00815FF8">
        <w:trPr>
          <w:cantSplit/>
          <w:trHeight w:val="461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企业名称</w:t>
            </w:r>
          </w:p>
        </w:tc>
        <w:tc>
          <w:tcPr>
            <w:tcW w:w="390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815FF8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815FF8">
        <w:trPr>
          <w:cantSplit/>
          <w:trHeight w:val="461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统一社会信用代码</w:t>
            </w:r>
          </w:p>
        </w:tc>
        <w:tc>
          <w:tcPr>
            <w:tcW w:w="240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815FF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815FF8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815FF8">
        <w:trPr>
          <w:cantSplit/>
          <w:trHeight w:val="3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通讯地址</w:t>
            </w:r>
          </w:p>
        </w:tc>
        <w:tc>
          <w:tcPr>
            <w:tcW w:w="240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815FF8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rPr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邮</w:t>
            </w:r>
            <w:r>
              <w:rPr>
                <w:rFonts w:eastAsia="黑体" w:cs="黑体" w:hint="eastAsia"/>
                <w:kern w:val="0"/>
                <w:szCs w:val="21"/>
              </w:rPr>
              <w:t xml:space="preserve">    </w:t>
            </w:r>
            <w:r>
              <w:rPr>
                <w:rFonts w:eastAsia="黑体" w:cs="黑体" w:hint="eastAsia"/>
                <w:kern w:val="0"/>
                <w:szCs w:val="21"/>
              </w:rPr>
              <w:t>编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815FF8">
            <w:pPr>
              <w:widowControl/>
              <w:rPr>
                <w:rFonts w:eastAsia="黑体" w:cs="黑体"/>
                <w:kern w:val="0"/>
                <w:szCs w:val="21"/>
              </w:rPr>
            </w:pPr>
          </w:p>
        </w:tc>
      </w:tr>
      <w:tr w:rsidR="00815FF8">
        <w:trPr>
          <w:cantSplit/>
          <w:trHeight w:val="3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企业注册地</w:t>
            </w:r>
          </w:p>
        </w:tc>
        <w:tc>
          <w:tcPr>
            <w:tcW w:w="390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rPr>
                <w:kern w:val="0"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  <w:szCs w:val="21"/>
              </w:rPr>
              <w:t>省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        </w:t>
            </w:r>
            <w:r>
              <w:rPr>
                <w:kern w:val="0"/>
                <w:szCs w:val="21"/>
              </w:rPr>
              <w:t>区（</w:t>
            </w:r>
            <w:r>
              <w:rPr>
                <w:rFonts w:hint="eastAsia"/>
                <w:kern w:val="0"/>
                <w:szCs w:val="21"/>
              </w:rPr>
              <w:t>县</w:t>
            </w:r>
            <w:r>
              <w:rPr>
                <w:kern w:val="0"/>
                <w:szCs w:val="21"/>
              </w:rPr>
              <w:t>）</w:t>
            </w:r>
          </w:p>
        </w:tc>
      </w:tr>
      <w:tr w:rsidR="00815FF8">
        <w:trPr>
          <w:cantSplit/>
          <w:trHeight w:val="3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注册时间</w:t>
            </w:r>
            <w:r>
              <w:rPr>
                <w:rFonts w:eastAsia="黑体" w:cs="黑体" w:hint="eastAsia"/>
                <w:kern w:val="0"/>
                <w:szCs w:val="21"/>
              </w:rPr>
              <w:t>（</w:t>
            </w:r>
            <w:r>
              <w:rPr>
                <w:rFonts w:eastAsia="黑体" w:cs="黑体" w:hint="eastAsia"/>
                <w:kern w:val="0"/>
                <w:szCs w:val="21"/>
              </w:rPr>
              <w:t>年份</w:t>
            </w:r>
            <w:r>
              <w:rPr>
                <w:rFonts w:eastAsia="黑体" w:cs="黑体" w:hint="eastAsia"/>
                <w:kern w:val="0"/>
                <w:szCs w:val="21"/>
              </w:rPr>
              <w:t>）</w:t>
            </w:r>
          </w:p>
        </w:tc>
        <w:tc>
          <w:tcPr>
            <w:tcW w:w="14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815FF8"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注册资本</w:t>
            </w:r>
            <w:r>
              <w:rPr>
                <w:rFonts w:eastAsia="黑体" w:cs="黑体" w:hint="eastAsia"/>
                <w:kern w:val="0"/>
                <w:szCs w:val="21"/>
              </w:rPr>
              <w:t>（万元）</w:t>
            </w:r>
          </w:p>
        </w:tc>
        <w:tc>
          <w:tcPr>
            <w:tcW w:w="1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815FF8"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</w:tr>
      <w:tr w:rsidR="00815FF8">
        <w:trPr>
          <w:cantSplit/>
          <w:trHeight w:val="537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法定代表人</w:t>
            </w:r>
          </w:p>
        </w:tc>
        <w:tc>
          <w:tcPr>
            <w:tcW w:w="7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815FF8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固定</w:t>
            </w:r>
            <w:r>
              <w:rPr>
                <w:rFonts w:eastAsia="黑体" w:cs="黑体" w:hint="eastAsia"/>
                <w:kern w:val="0"/>
                <w:szCs w:val="21"/>
              </w:rPr>
              <w:t>电话</w: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815FF8"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手机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815FF8"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</w:tr>
      <w:tr w:rsidR="00815FF8">
        <w:trPr>
          <w:cantSplit/>
          <w:trHeight w:val="537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控股股东</w:t>
            </w:r>
          </w:p>
        </w:tc>
        <w:tc>
          <w:tcPr>
            <w:tcW w:w="7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815FF8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实际</w:t>
            </w:r>
          </w:p>
          <w:p w:rsidR="00815FF8" w:rsidRDefault="005110FD"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控制人</w: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815FF8"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7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实际控制人国籍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815FF8"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</w:tr>
      <w:tr w:rsidR="00815FF8">
        <w:trPr>
          <w:cantSplit/>
          <w:trHeight w:val="448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/>
                <w:kern w:val="0"/>
                <w:szCs w:val="21"/>
              </w:rPr>
              <w:t>联系人</w:t>
            </w:r>
          </w:p>
        </w:tc>
        <w:tc>
          <w:tcPr>
            <w:tcW w:w="7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815FF8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固定</w:t>
            </w:r>
            <w:r>
              <w:rPr>
                <w:rFonts w:eastAsia="黑体" w:cs="黑体" w:hint="eastAsia"/>
                <w:kern w:val="0"/>
                <w:szCs w:val="21"/>
              </w:rPr>
              <w:t>电话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815FF8"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7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手机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5FF8" w:rsidRDefault="00815FF8"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</w:tr>
      <w:tr w:rsidR="00815FF8">
        <w:trPr>
          <w:cantSplit/>
          <w:trHeight w:val="634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jc w:val="left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填报</w:t>
            </w:r>
            <w:r>
              <w:rPr>
                <w:rFonts w:eastAsia="黑体" w:cs="黑体"/>
                <w:szCs w:val="21"/>
              </w:rPr>
              <w:t>联系</w:t>
            </w:r>
            <w:r>
              <w:rPr>
                <w:rFonts w:eastAsia="黑体" w:cs="黑体" w:hint="eastAsia"/>
                <w:szCs w:val="21"/>
              </w:rPr>
              <w:t>人</w:t>
            </w:r>
          </w:p>
        </w:tc>
        <w:tc>
          <w:tcPr>
            <w:tcW w:w="7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815FF8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职务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5FF8" w:rsidRDefault="00815FF8"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7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5FF8" w:rsidRDefault="005110FD"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电</w:t>
            </w:r>
            <w:r>
              <w:rPr>
                <w:rFonts w:eastAsia="黑体" w:cs="黑体" w:hint="eastAsia"/>
                <w:szCs w:val="21"/>
              </w:rPr>
              <w:t xml:space="preserve">    </w:t>
            </w:r>
            <w:r>
              <w:rPr>
                <w:rFonts w:eastAsia="黑体" w:cs="黑体" w:hint="eastAsia"/>
                <w:szCs w:val="21"/>
              </w:rPr>
              <w:t>话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5FF8" w:rsidRDefault="00815FF8"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</w:tr>
      <w:tr w:rsidR="00815FF8">
        <w:trPr>
          <w:cantSplit/>
          <w:trHeight w:val="420"/>
        </w:trPr>
        <w:tc>
          <w:tcPr>
            <w:tcW w:w="10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spacing w:line="320" w:lineRule="exact"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/>
                <w:kern w:val="0"/>
                <w:szCs w:val="21"/>
              </w:rPr>
              <w:t>官方网站地址</w:t>
            </w:r>
          </w:p>
        </w:tc>
        <w:tc>
          <w:tcPr>
            <w:tcW w:w="3909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5FF8" w:rsidRDefault="00815FF8">
            <w:pPr>
              <w:widowControl/>
              <w:spacing w:line="320" w:lineRule="exact"/>
              <w:jc w:val="left"/>
              <w:rPr>
                <w:rFonts w:eastAsia="黑体" w:cs="黑体"/>
                <w:kern w:val="0"/>
                <w:szCs w:val="21"/>
              </w:rPr>
            </w:pPr>
          </w:p>
        </w:tc>
      </w:tr>
      <w:tr w:rsidR="00815FF8">
        <w:trPr>
          <w:cantSplit/>
          <w:trHeight w:val="4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spacing w:line="320" w:lineRule="exact"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所属行业</w:t>
            </w:r>
            <w:r>
              <w:rPr>
                <w:rStyle w:val="af"/>
                <w:rFonts w:ascii="Times New Roman" w:eastAsia="黑体" w:hAnsi="Times New Roman" w:cs="黑体" w:hint="eastAsia"/>
                <w:sz w:val="21"/>
                <w:szCs w:val="21"/>
              </w:rPr>
              <w:footnoteReference w:id="1"/>
            </w:r>
          </w:p>
        </w:tc>
        <w:tc>
          <w:tcPr>
            <w:tcW w:w="3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spacing w:line="320" w:lineRule="exact"/>
              <w:jc w:val="lef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位数代码及名称：</w:t>
            </w:r>
            <w:r>
              <w:rPr>
                <w:rFonts w:hint="eastAsia"/>
                <w:kern w:val="0"/>
                <w:szCs w:val="21"/>
              </w:rPr>
              <w:t xml:space="preserve">                       </w:t>
            </w:r>
          </w:p>
        </w:tc>
      </w:tr>
      <w:tr w:rsidR="00815FF8">
        <w:trPr>
          <w:cantSplit/>
          <w:trHeight w:val="4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spacing w:line="320" w:lineRule="exact"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具体细分领域</w:t>
            </w:r>
          </w:p>
        </w:tc>
        <w:tc>
          <w:tcPr>
            <w:tcW w:w="3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spacing w:line="320" w:lineRule="exact"/>
              <w:jc w:val="lef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位数代码及名称：</w:t>
            </w:r>
            <w:r>
              <w:rPr>
                <w:rFonts w:hint="eastAsia"/>
                <w:kern w:val="0"/>
                <w:szCs w:val="21"/>
              </w:rPr>
              <w:t xml:space="preserve">                       </w:t>
            </w:r>
          </w:p>
        </w:tc>
      </w:tr>
      <w:tr w:rsidR="00815FF8">
        <w:trPr>
          <w:cantSplit/>
          <w:trHeight w:val="9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spacing w:line="320" w:lineRule="exact"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企业类型</w:t>
            </w:r>
          </w:p>
        </w:tc>
        <w:tc>
          <w:tcPr>
            <w:tcW w:w="390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5FF8" w:rsidRDefault="005110FD">
            <w:pPr>
              <w:widowControl/>
              <w:spacing w:line="320" w:lineRule="exact"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/>
              </w:rPr>
              <w:t>□国有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□合资（</w:t>
            </w:r>
            <w:r>
              <w:rPr>
                <w:rFonts w:hint="eastAsia"/>
              </w:rPr>
              <w:t>请勾选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与港澳台合资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与其他外资合资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□民营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港澳台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其他外资</w:t>
            </w:r>
          </w:p>
        </w:tc>
      </w:tr>
      <w:tr w:rsidR="00815FF8">
        <w:trPr>
          <w:cantSplit/>
          <w:trHeight w:val="444"/>
        </w:trPr>
        <w:tc>
          <w:tcPr>
            <w:tcW w:w="2426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spacing w:line="320" w:lineRule="exact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是否有效期内</w:t>
            </w:r>
            <w:r>
              <w:rPr>
                <w:rFonts w:eastAsia="黑体" w:cs="黑体" w:hint="eastAsia"/>
                <w:kern w:val="0"/>
                <w:szCs w:val="21"/>
              </w:rPr>
              <w:t>国家级</w:t>
            </w:r>
            <w:r>
              <w:rPr>
                <w:rFonts w:eastAsia="黑体" w:cs="黑体" w:hint="eastAsia"/>
                <w:kern w:val="0"/>
                <w:szCs w:val="21"/>
              </w:rPr>
              <w:t>专精特新</w:t>
            </w:r>
            <w:r>
              <w:rPr>
                <w:rFonts w:eastAsia="黑体" w:cs="黑体"/>
                <w:kern w:val="0"/>
                <w:szCs w:val="21"/>
              </w:rPr>
              <w:t>“</w:t>
            </w:r>
            <w:r>
              <w:rPr>
                <w:rFonts w:eastAsia="黑体" w:cs="黑体" w:hint="eastAsia"/>
                <w:kern w:val="0"/>
                <w:szCs w:val="21"/>
              </w:rPr>
              <w:t>小巨人</w:t>
            </w:r>
            <w:r>
              <w:rPr>
                <w:rFonts w:eastAsia="黑体" w:cs="黑体"/>
                <w:kern w:val="0"/>
                <w:szCs w:val="21"/>
              </w:rPr>
              <w:t>”</w:t>
            </w:r>
            <w:r>
              <w:rPr>
                <w:rFonts w:eastAsia="黑体" w:cs="黑体" w:hint="eastAsia"/>
                <w:kern w:val="0"/>
                <w:szCs w:val="21"/>
              </w:rPr>
              <w:t>企业</w:t>
            </w:r>
          </w:p>
        </w:tc>
        <w:tc>
          <w:tcPr>
            <w:tcW w:w="2571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spacing w:line="320" w:lineRule="exact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>第</w:t>
            </w:r>
            <w:r>
              <w:t xml:space="preserve">    </w:t>
            </w:r>
            <w:r>
              <w:t>批</w:t>
            </w:r>
          </w:p>
        </w:tc>
      </w:tr>
      <w:tr w:rsidR="00815FF8">
        <w:trPr>
          <w:cantSplit/>
          <w:trHeight w:val="482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spacing w:line="320" w:lineRule="exact"/>
              <w:ind w:leftChars="104" w:left="1268" w:hangingChars="500" w:hanging="1050"/>
              <w:jc w:val="left"/>
              <w:rPr>
                <w:sz w:val="2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上市情况</w:t>
            </w:r>
          </w:p>
        </w:tc>
        <w:tc>
          <w:tcPr>
            <w:tcW w:w="3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5FF8" w:rsidRDefault="005110FD">
            <w:pPr>
              <w:widowControl/>
              <w:spacing w:line="320" w:lineRule="exact"/>
              <w:rPr>
                <w:sz w:val="20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未</w:t>
            </w:r>
            <w:r>
              <w:rPr>
                <w:rFonts w:hint="eastAsia"/>
              </w:rPr>
              <w:t>上市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市计划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已上市（</w:t>
            </w:r>
            <w:r>
              <w:rPr>
                <w:rFonts w:hint="eastAsia"/>
              </w:rPr>
              <w:t>股票代码：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）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4998" w:type="pct"/>
            <w:gridSpan w:val="16"/>
            <w:vAlign w:val="center"/>
          </w:tcPr>
          <w:p w:rsidR="00815FF8" w:rsidRDefault="005110F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二、</w:t>
            </w:r>
            <w:r>
              <w:rPr>
                <w:rFonts w:hint="eastAsia"/>
                <w:b/>
                <w:sz w:val="24"/>
                <w:szCs w:val="24"/>
              </w:rPr>
              <w:t>企业</w:t>
            </w:r>
            <w:r>
              <w:rPr>
                <w:b/>
                <w:sz w:val="24"/>
                <w:szCs w:val="24"/>
              </w:rPr>
              <w:t>经济效益</w:t>
            </w:r>
            <w:r>
              <w:rPr>
                <w:rFonts w:hint="eastAsia"/>
                <w:b/>
                <w:sz w:val="24"/>
                <w:szCs w:val="24"/>
              </w:rPr>
              <w:t>和经营情况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1287" w:type="pct"/>
            <w:gridSpan w:val="2"/>
            <w:vAlign w:val="center"/>
          </w:tcPr>
          <w:p w:rsidR="00815FF8" w:rsidRDefault="005110FD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重要指标</w:t>
            </w:r>
          </w:p>
        </w:tc>
        <w:tc>
          <w:tcPr>
            <w:tcW w:w="1216" w:type="pct"/>
            <w:gridSpan w:val="5"/>
            <w:vAlign w:val="center"/>
          </w:tcPr>
          <w:p w:rsidR="00815FF8" w:rsidRDefault="005110FD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0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 w:hint="eastAsia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年</w:t>
            </w:r>
          </w:p>
        </w:tc>
        <w:tc>
          <w:tcPr>
            <w:tcW w:w="1253" w:type="pct"/>
            <w:gridSpan w:val="5"/>
            <w:vAlign w:val="center"/>
          </w:tcPr>
          <w:p w:rsidR="00815FF8" w:rsidRDefault="005110FD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0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 w:hint="eastAsia"/>
                <w:szCs w:val="21"/>
              </w:rPr>
              <w:t>年</w:t>
            </w:r>
          </w:p>
        </w:tc>
        <w:tc>
          <w:tcPr>
            <w:tcW w:w="1241" w:type="pct"/>
            <w:gridSpan w:val="4"/>
            <w:vAlign w:val="center"/>
          </w:tcPr>
          <w:p w:rsidR="00815FF8" w:rsidRDefault="005110FD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0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 w:hint="eastAsia"/>
                <w:szCs w:val="21"/>
              </w:rPr>
              <w:t>3</w:t>
            </w:r>
            <w:r>
              <w:rPr>
                <w:rFonts w:eastAsia="黑体" w:hint="eastAsia"/>
                <w:szCs w:val="21"/>
              </w:rPr>
              <w:t>年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287" w:type="pct"/>
            <w:gridSpan w:val="2"/>
            <w:vAlign w:val="center"/>
          </w:tcPr>
          <w:p w:rsidR="00815FF8" w:rsidRDefault="005110FD">
            <w:pPr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营业收入</w:t>
            </w:r>
          </w:p>
        </w:tc>
        <w:tc>
          <w:tcPr>
            <w:tcW w:w="1216" w:type="pct"/>
            <w:gridSpan w:val="5"/>
            <w:vAlign w:val="center"/>
          </w:tcPr>
          <w:p w:rsidR="00815FF8" w:rsidRDefault="005110FD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253" w:type="pct"/>
            <w:gridSpan w:val="5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241" w:type="pct"/>
            <w:gridSpan w:val="4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8"/>
        </w:trPr>
        <w:tc>
          <w:tcPr>
            <w:tcW w:w="1287" w:type="pct"/>
            <w:gridSpan w:val="2"/>
            <w:vAlign w:val="center"/>
          </w:tcPr>
          <w:p w:rsidR="00815FF8" w:rsidRDefault="005110FD">
            <w:pPr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其中：</w:t>
            </w:r>
            <w:r>
              <w:rPr>
                <w:rFonts w:eastAsia="黑体" w:cs="黑体" w:hint="eastAsia"/>
                <w:szCs w:val="21"/>
              </w:rPr>
              <w:t>主营业务收入</w:t>
            </w:r>
          </w:p>
        </w:tc>
        <w:tc>
          <w:tcPr>
            <w:tcW w:w="1216" w:type="pct"/>
            <w:gridSpan w:val="5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253" w:type="pct"/>
            <w:gridSpan w:val="5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241" w:type="pct"/>
            <w:gridSpan w:val="4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4"/>
        </w:trPr>
        <w:tc>
          <w:tcPr>
            <w:tcW w:w="1287" w:type="pct"/>
            <w:gridSpan w:val="2"/>
            <w:vAlign w:val="center"/>
          </w:tcPr>
          <w:p w:rsidR="00815FF8" w:rsidRDefault="005110FD">
            <w:pPr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主营业务收入</w:t>
            </w:r>
            <w:r>
              <w:rPr>
                <w:rFonts w:eastAsia="黑体" w:cs="黑体" w:hint="eastAsia"/>
                <w:szCs w:val="21"/>
              </w:rPr>
              <w:t>增长率</w:t>
            </w:r>
          </w:p>
        </w:tc>
        <w:tc>
          <w:tcPr>
            <w:tcW w:w="1216" w:type="pct"/>
            <w:gridSpan w:val="5"/>
            <w:vAlign w:val="center"/>
          </w:tcPr>
          <w:p w:rsidR="00815FF8" w:rsidRDefault="005110FD">
            <w:pPr>
              <w:jc w:val="center"/>
              <w:rPr>
                <w:szCs w:val="21"/>
                <w:u w:val="single"/>
              </w:rPr>
            </w:pP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1253" w:type="pct"/>
            <w:gridSpan w:val="5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1241" w:type="pct"/>
            <w:gridSpan w:val="4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  <w:r>
              <w:rPr>
                <w:rFonts w:hint="eastAsia"/>
              </w:rPr>
              <w:t>%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1287" w:type="pct"/>
            <w:gridSpan w:val="2"/>
            <w:vAlign w:val="center"/>
          </w:tcPr>
          <w:p w:rsidR="00815FF8" w:rsidRDefault="005110FD">
            <w:pPr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净利润总额</w:t>
            </w:r>
          </w:p>
        </w:tc>
        <w:tc>
          <w:tcPr>
            <w:tcW w:w="1216" w:type="pct"/>
            <w:gridSpan w:val="5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253" w:type="pct"/>
            <w:gridSpan w:val="5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241" w:type="pct"/>
            <w:gridSpan w:val="4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3"/>
        </w:trPr>
        <w:tc>
          <w:tcPr>
            <w:tcW w:w="1287" w:type="pct"/>
            <w:gridSpan w:val="2"/>
            <w:vAlign w:val="center"/>
          </w:tcPr>
          <w:p w:rsidR="00815FF8" w:rsidRDefault="005110FD">
            <w:pPr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净利润增长率</w:t>
            </w:r>
          </w:p>
        </w:tc>
        <w:tc>
          <w:tcPr>
            <w:tcW w:w="1216" w:type="pct"/>
            <w:gridSpan w:val="5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1253" w:type="pct"/>
            <w:gridSpan w:val="5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1241" w:type="pct"/>
            <w:gridSpan w:val="4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%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1"/>
        </w:trPr>
        <w:tc>
          <w:tcPr>
            <w:tcW w:w="1287" w:type="pct"/>
            <w:gridSpan w:val="2"/>
            <w:vAlign w:val="center"/>
          </w:tcPr>
          <w:p w:rsidR="00815FF8" w:rsidRDefault="005110FD">
            <w:pPr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资产总额</w:t>
            </w:r>
          </w:p>
        </w:tc>
        <w:tc>
          <w:tcPr>
            <w:tcW w:w="1216" w:type="pct"/>
            <w:gridSpan w:val="5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253" w:type="pct"/>
            <w:gridSpan w:val="5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241" w:type="pct"/>
            <w:gridSpan w:val="4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3"/>
        </w:trPr>
        <w:tc>
          <w:tcPr>
            <w:tcW w:w="1287" w:type="pct"/>
            <w:gridSpan w:val="2"/>
            <w:vAlign w:val="center"/>
          </w:tcPr>
          <w:p w:rsidR="00815FF8" w:rsidRDefault="005110FD">
            <w:pPr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资产负债率</w:t>
            </w:r>
          </w:p>
        </w:tc>
        <w:tc>
          <w:tcPr>
            <w:tcW w:w="1216" w:type="pct"/>
            <w:gridSpan w:val="5"/>
            <w:vAlign w:val="center"/>
          </w:tcPr>
          <w:p w:rsidR="00815FF8" w:rsidRDefault="005110FD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1253" w:type="pct"/>
            <w:gridSpan w:val="5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1241" w:type="pct"/>
            <w:gridSpan w:val="4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%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1287" w:type="pct"/>
            <w:gridSpan w:val="2"/>
            <w:vAlign w:val="center"/>
          </w:tcPr>
          <w:p w:rsidR="00815FF8" w:rsidRDefault="005110FD"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上缴税金</w:t>
            </w:r>
          </w:p>
        </w:tc>
        <w:tc>
          <w:tcPr>
            <w:tcW w:w="1216" w:type="pct"/>
            <w:gridSpan w:val="5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253" w:type="pct"/>
            <w:gridSpan w:val="5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241" w:type="pct"/>
            <w:gridSpan w:val="4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1287" w:type="pct"/>
            <w:gridSpan w:val="2"/>
            <w:vAlign w:val="center"/>
          </w:tcPr>
          <w:p w:rsidR="00815FF8" w:rsidRDefault="005110FD"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万元产值能耗</w:t>
            </w:r>
            <w:r>
              <w:rPr>
                <w:rFonts w:ascii="宋体" w:hAnsi="宋体" w:cs="宋体" w:hint="eastAsia"/>
                <w:szCs w:val="21"/>
              </w:rPr>
              <w:t>（吨标准煤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万元）</w:t>
            </w:r>
          </w:p>
        </w:tc>
        <w:tc>
          <w:tcPr>
            <w:tcW w:w="1216" w:type="pct"/>
            <w:gridSpan w:val="5"/>
            <w:vAlign w:val="center"/>
          </w:tcPr>
          <w:p w:rsidR="00815FF8" w:rsidRDefault="00815FF8">
            <w:pPr>
              <w:jc w:val="center"/>
              <w:rPr>
                <w:u w:val="single"/>
              </w:rPr>
            </w:pPr>
          </w:p>
        </w:tc>
        <w:tc>
          <w:tcPr>
            <w:tcW w:w="1253" w:type="pct"/>
            <w:gridSpan w:val="5"/>
            <w:vAlign w:val="center"/>
          </w:tcPr>
          <w:p w:rsidR="00815FF8" w:rsidRDefault="00815FF8">
            <w:pPr>
              <w:jc w:val="center"/>
              <w:rPr>
                <w:u w:val="single"/>
              </w:rPr>
            </w:pPr>
          </w:p>
        </w:tc>
        <w:tc>
          <w:tcPr>
            <w:tcW w:w="1241" w:type="pct"/>
            <w:gridSpan w:val="4"/>
            <w:vAlign w:val="center"/>
          </w:tcPr>
          <w:p w:rsidR="00815FF8" w:rsidRDefault="00815FF8">
            <w:pPr>
              <w:jc w:val="center"/>
              <w:rPr>
                <w:u w:val="single"/>
              </w:rPr>
            </w:pP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1287" w:type="pct"/>
            <w:gridSpan w:val="2"/>
            <w:vAlign w:val="center"/>
          </w:tcPr>
          <w:p w:rsidR="00815FF8" w:rsidRDefault="005110FD">
            <w:pPr>
              <w:jc w:val="left"/>
              <w:rPr>
                <w:rFonts w:eastAsia="黑体" w:cs="黑体"/>
              </w:rPr>
            </w:pPr>
            <w:r>
              <w:rPr>
                <w:rFonts w:eastAsia="黑体" w:cs="黑体" w:hint="eastAsia"/>
              </w:rPr>
              <w:t>企业自有</w:t>
            </w:r>
            <w:r>
              <w:rPr>
                <w:rFonts w:eastAsia="黑体" w:cs="黑体"/>
              </w:rPr>
              <w:t>（自主</w:t>
            </w:r>
            <w:r>
              <w:rPr>
                <w:rFonts w:eastAsia="黑体" w:cs="黑体"/>
              </w:rPr>
              <w:t>+</w:t>
            </w:r>
            <w:r>
              <w:rPr>
                <w:rFonts w:eastAsia="黑体" w:cs="黑体"/>
              </w:rPr>
              <w:t>收购</w:t>
            </w:r>
          </w:p>
          <w:p w:rsidR="00815FF8" w:rsidRDefault="005110FD">
            <w:pPr>
              <w:jc w:val="left"/>
              <w:rPr>
                <w:rFonts w:eastAsia="黑体" w:cs="黑体"/>
              </w:rPr>
            </w:pPr>
            <w:r>
              <w:rPr>
                <w:rFonts w:eastAsia="黑体" w:cs="黑体"/>
              </w:rPr>
              <w:t>）</w:t>
            </w:r>
            <w:r>
              <w:rPr>
                <w:rFonts w:eastAsia="黑体" w:cs="黑体" w:hint="eastAsia"/>
              </w:rPr>
              <w:t>品牌个数</w:t>
            </w:r>
          </w:p>
        </w:tc>
        <w:tc>
          <w:tcPr>
            <w:tcW w:w="1216" w:type="pct"/>
            <w:gridSpan w:val="5"/>
            <w:vAlign w:val="center"/>
          </w:tcPr>
          <w:p w:rsidR="00815FF8" w:rsidRDefault="005110FD">
            <w:pPr>
              <w:ind w:firstLineChars="100" w:firstLine="210"/>
              <w:jc w:val="left"/>
              <w:rPr>
                <w:b/>
                <w:sz w:val="24"/>
                <w:szCs w:val="24"/>
              </w:rPr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个</w:t>
            </w:r>
          </w:p>
        </w:tc>
        <w:tc>
          <w:tcPr>
            <w:tcW w:w="1253" w:type="pct"/>
            <w:gridSpan w:val="5"/>
            <w:vAlign w:val="center"/>
          </w:tcPr>
          <w:p w:rsidR="00815FF8" w:rsidRDefault="005110FD">
            <w:pPr>
              <w:ind w:firstLineChars="100" w:firstLine="210"/>
              <w:jc w:val="left"/>
              <w:rPr>
                <w:b/>
                <w:sz w:val="24"/>
                <w:szCs w:val="24"/>
              </w:rPr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个</w:t>
            </w:r>
          </w:p>
        </w:tc>
        <w:tc>
          <w:tcPr>
            <w:tcW w:w="1241" w:type="pct"/>
            <w:gridSpan w:val="4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个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1287" w:type="pct"/>
            <w:gridSpan w:val="2"/>
            <w:vAlign w:val="center"/>
          </w:tcPr>
          <w:p w:rsidR="00815FF8" w:rsidRDefault="005110FD">
            <w:pPr>
              <w:jc w:val="left"/>
              <w:rPr>
                <w:rFonts w:eastAsia="黑体" w:cs="黑体"/>
              </w:rPr>
            </w:pPr>
            <w:r>
              <w:rPr>
                <w:rFonts w:eastAsia="黑体" w:cs="黑体" w:hint="eastAsia"/>
              </w:rPr>
              <w:lastRenderedPageBreak/>
              <w:t>企业自有品牌销售收入</w:t>
            </w:r>
          </w:p>
        </w:tc>
        <w:tc>
          <w:tcPr>
            <w:tcW w:w="1216" w:type="pct"/>
            <w:gridSpan w:val="5"/>
            <w:vAlign w:val="center"/>
          </w:tcPr>
          <w:p w:rsidR="00815FF8" w:rsidRDefault="005110FD">
            <w:pPr>
              <w:ind w:firstLineChars="100" w:firstLine="210"/>
              <w:jc w:val="left"/>
              <w:rPr>
                <w:b/>
                <w:sz w:val="24"/>
                <w:szCs w:val="24"/>
              </w:rPr>
            </w:pP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253" w:type="pct"/>
            <w:gridSpan w:val="5"/>
            <w:vAlign w:val="center"/>
          </w:tcPr>
          <w:p w:rsidR="00815FF8" w:rsidRDefault="005110FD">
            <w:pPr>
              <w:ind w:firstLineChars="100" w:firstLine="210"/>
              <w:jc w:val="left"/>
              <w:rPr>
                <w:b/>
                <w:sz w:val="24"/>
                <w:szCs w:val="24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241" w:type="pct"/>
            <w:gridSpan w:val="4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5"/>
        </w:trPr>
        <w:tc>
          <w:tcPr>
            <w:tcW w:w="1287" w:type="pct"/>
            <w:gridSpan w:val="2"/>
            <w:vAlign w:val="center"/>
          </w:tcPr>
          <w:p w:rsidR="00815FF8" w:rsidRDefault="005110FD">
            <w:pPr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全职员工（缴纳社保）数量</w:t>
            </w:r>
          </w:p>
        </w:tc>
        <w:tc>
          <w:tcPr>
            <w:tcW w:w="1216" w:type="pct"/>
            <w:gridSpan w:val="5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253" w:type="pct"/>
            <w:gridSpan w:val="5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241" w:type="pct"/>
            <w:gridSpan w:val="4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8"/>
        </w:trPr>
        <w:tc>
          <w:tcPr>
            <w:tcW w:w="1287" w:type="pct"/>
            <w:gridSpan w:val="2"/>
            <w:vAlign w:val="center"/>
          </w:tcPr>
          <w:p w:rsidR="00815FF8" w:rsidRDefault="005110FD">
            <w:pPr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其中：研发人员数量</w:t>
            </w:r>
          </w:p>
        </w:tc>
        <w:tc>
          <w:tcPr>
            <w:tcW w:w="1216" w:type="pct"/>
            <w:gridSpan w:val="5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253" w:type="pct"/>
            <w:gridSpan w:val="5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241" w:type="pct"/>
            <w:gridSpan w:val="4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3756" w:type="pct"/>
            <w:gridSpan w:val="12"/>
            <w:vAlign w:val="center"/>
          </w:tcPr>
          <w:p w:rsidR="00815FF8" w:rsidRDefault="005110FD">
            <w:pPr>
              <w:rPr>
                <w:u w:val="single"/>
              </w:rPr>
            </w:pPr>
            <w:r>
              <w:rPr>
                <w:rFonts w:eastAsia="黑体" w:cs="黑体" w:hint="eastAsia"/>
                <w:szCs w:val="21"/>
              </w:rPr>
              <w:t>其中：拥有</w:t>
            </w:r>
            <w:r>
              <w:rPr>
                <w:rFonts w:eastAsia="黑体" w:cs="黑体" w:hint="eastAsia"/>
                <w:szCs w:val="21"/>
              </w:rPr>
              <w:t>硕士及以上</w:t>
            </w:r>
            <w:r>
              <w:rPr>
                <w:rFonts w:eastAsia="黑体" w:cs="黑体" w:hint="eastAsia"/>
                <w:szCs w:val="21"/>
              </w:rPr>
              <w:t>学历员工数量（截至</w:t>
            </w:r>
            <w:r>
              <w:rPr>
                <w:rFonts w:eastAsia="黑体" w:cs="黑体" w:hint="eastAsia"/>
                <w:szCs w:val="21"/>
              </w:rPr>
              <w:t>202</w:t>
            </w:r>
            <w:r>
              <w:rPr>
                <w:rFonts w:eastAsia="黑体" w:cs="黑体" w:hint="eastAsia"/>
                <w:szCs w:val="21"/>
              </w:rPr>
              <w:t>3</w:t>
            </w:r>
            <w:r>
              <w:rPr>
                <w:rFonts w:eastAsia="黑体" w:cs="黑体" w:hint="eastAsia"/>
                <w:szCs w:val="21"/>
              </w:rPr>
              <w:t>年</w:t>
            </w:r>
            <w:r>
              <w:rPr>
                <w:rFonts w:eastAsia="黑体" w:cs="黑体" w:hint="eastAsia"/>
                <w:szCs w:val="21"/>
              </w:rPr>
              <w:t>）</w:t>
            </w:r>
          </w:p>
        </w:tc>
        <w:tc>
          <w:tcPr>
            <w:tcW w:w="1241" w:type="pct"/>
            <w:gridSpan w:val="4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3756" w:type="pct"/>
            <w:gridSpan w:val="12"/>
            <w:vAlign w:val="center"/>
          </w:tcPr>
          <w:p w:rsidR="00815FF8" w:rsidRDefault="005110FD">
            <w:pPr>
              <w:rPr>
                <w:u w:val="single"/>
              </w:rPr>
            </w:pPr>
            <w:r>
              <w:rPr>
                <w:rFonts w:eastAsia="黑体" w:cs="黑体" w:hint="eastAsia"/>
                <w:szCs w:val="21"/>
              </w:rPr>
              <w:t>其中：拥有高级及以上职称（截至</w:t>
            </w:r>
            <w:r>
              <w:rPr>
                <w:rFonts w:eastAsia="黑体" w:cs="黑体" w:hint="eastAsia"/>
                <w:szCs w:val="21"/>
              </w:rPr>
              <w:t>202</w:t>
            </w:r>
            <w:r>
              <w:rPr>
                <w:rFonts w:eastAsia="黑体" w:cs="黑体" w:hint="eastAsia"/>
                <w:szCs w:val="21"/>
              </w:rPr>
              <w:t>3</w:t>
            </w:r>
            <w:r>
              <w:rPr>
                <w:rFonts w:eastAsia="黑体" w:cs="黑体" w:hint="eastAsia"/>
                <w:szCs w:val="21"/>
              </w:rPr>
              <w:t>年</w:t>
            </w:r>
            <w:r>
              <w:rPr>
                <w:rFonts w:eastAsia="黑体" w:cs="黑体" w:hint="eastAsia"/>
                <w:szCs w:val="21"/>
              </w:rPr>
              <w:t>）</w:t>
            </w:r>
          </w:p>
        </w:tc>
        <w:tc>
          <w:tcPr>
            <w:tcW w:w="1241" w:type="pct"/>
            <w:gridSpan w:val="4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4"/>
        </w:trPr>
        <w:tc>
          <w:tcPr>
            <w:tcW w:w="4998" w:type="pct"/>
            <w:gridSpan w:val="16"/>
            <w:tcBorders>
              <w:bottom w:val="single" w:sz="2" w:space="0" w:color="auto"/>
            </w:tcBorders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三、专业化发展情况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28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FF8" w:rsidRDefault="005110FD">
            <w:pPr>
              <w:rPr>
                <w:rFonts w:eastAsia="黑体" w:cs="黑体"/>
                <w:szCs w:val="21"/>
              </w:rPr>
            </w:pPr>
            <w:r>
              <w:rPr>
                <w:rFonts w:eastAsia="黑体" w:cs="黑体"/>
                <w:szCs w:val="21"/>
              </w:rPr>
              <w:t>从事</w:t>
            </w:r>
            <w:r>
              <w:rPr>
                <w:rFonts w:eastAsia="黑体" w:cs="黑体" w:hint="eastAsia"/>
                <w:szCs w:val="21"/>
              </w:rPr>
              <w:t>申请产品</w:t>
            </w:r>
            <w:r>
              <w:rPr>
                <w:rFonts w:eastAsia="黑体" w:cs="黑体"/>
                <w:szCs w:val="21"/>
              </w:rPr>
              <w:t>相关</w:t>
            </w:r>
            <w:r>
              <w:rPr>
                <w:rFonts w:eastAsia="黑体" w:cs="黑体" w:hint="eastAsia"/>
                <w:szCs w:val="21"/>
              </w:rPr>
              <w:t>领域时间</w:t>
            </w:r>
          </w:p>
        </w:tc>
        <w:tc>
          <w:tcPr>
            <w:tcW w:w="371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起始年份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累计</w:t>
            </w:r>
            <w:r>
              <w:rPr>
                <w:rFonts w:hint="eastAsia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6"/>
        </w:trPr>
        <w:tc>
          <w:tcPr>
            <w:tcW w:w="128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FF8" w:rsidRDefault="005110FD">
            <w:pPr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近三年申请产品销售收入平均增长率</w:t>
            </w:r>
          </w:p>
        </w:tc>
        <w:tc>
          <w:tcPr>
            <w:tcW w:w="123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FF8" w:rsidRDefault="005110FD">
            <w:pPr>
              <w:jc w:val="center"/>
            </w:pPr>
            <w:r>
              <w:t>202</w:t>
            </w:r>
            <w:r>
              <w:rPr>
                <w:rFonts w:hint="eastAsia"/>
              </w:rPr>
              <w:t>1</w:t>
            </w:r>
            <w:r>
              <w:t>年</w:t>
            </w:r>
          </w:p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  <w:tc>
          <w:tcPr>
            <w:tcW w:w="123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FF8" w:rsidRDefault="005110FD">
            <w:pPr>
              <w:jc w:val="center"/>
            </w:pPr>
            <w:r>
              <w:t>202</w:t>
            </w:r>
            <w:r>
              <w:rPr>
                <w:rFonts w:hint="eastAsia"/>
              </w:rPr>
              <w:t>2</w:t>
            </w:r>
            <w:r>
              <w:t>年</w:t>
            </w:r>
          </w:p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  <w:tc>
          <w:tcPr>
            <w:tcW w:w="123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FF8" w:rsidRDefault="005110FD">
            <w:pPr>
              <w:jc w:val="center"/>
            </w:pPr>
            <w:r>
              <w:t>202</w:t>
            </w:r>
            <w:r>
              <w:rPr>
                <w:rFonts w:hint="eastAsia"/>
              </w:rPr>
              <w:t>3</w:t>
            </w:r>
            <w:r>
              <w:t>年</w:t>
            </w:r>
          </w:p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6"/>
        </w:trPr>
        <w:tc>
          <w:tcPr>
            <w:tcW w:w="128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FF8" w:rsidRDefault="005110FD">
            <w:pPr>
              <w:rPr>
                <w:rFonts w:eastAsia="黑体" w:cs="黑体"/>
                <w:szCs w:val="21"/>
              </w:rPr>
            </w:pPr>
            <w:r>
              <w:rPr>
                <w:rFonts w:eastAsia="黑体" w:cs="黑体"/>
                <w:kern w:val="0"/>
                <w:szCs w:val="21"/>
              </w:rPr>
              <w:t>近三年</w:t>
            </w:r>
            <w:r>
              <w:rPr>
                <w:rFonts w:eastAsia="黑体" w:cs="黑体"/>
                <w:kern w:val="0"/>
                <w:szCs w:val="21"/>
              </w:rPr>
              <w:t>申请产品</w:t>
            </w:r>
            <w:r>
              <w:rPr>
                <w:rFonts w:eastAsia="黑体" w:cs="黑体" w:hint="eastAsia"/>
                <w:kern w:val="0"/>
                <w:szCs w:val="21"/>
              </w:rPr>
              <w:t>销售收入占主营业务收入比重</w:t>
            </w:r>
          </w:p>
        </w:tc>
        <w:tc>
          <w:tcPr>
            <w:tcW w:w="123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FF8" w:rsidRDefault="005110FD">
            <w:pPr>
              <w:jc w:val="center"/>
            </w:pPr>
            <w:r>
              <w:t>202</w:t>
            </w:r>
            <w:r>
              <w:rPr>
                <w:rFonts w:hint="eastAsia"/>
              </w:rPr>
              <w:t>1</w:t>
            </w:r>
            <w:r>
              <w:t>年</w:t>
            </w:r>
          </w:p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  <w:tc>
          <w:tcPr>
            <w:tcW w:w="123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FF8" w:rsidRDefault="005110FD">
            <w:pPr>
              <w:jc w:val="center"/>
            </w:pPr>
            <w:r>
              <w:t>202</w:t>
            </w:r>
            <w:r>
              <w:rPr>
                <w:rFonts w:hint="eastAsia"/>
              </w:rPr>
              <w:t>2</w:t>
            </w:r>
            <w:r>
              <w:t>年</w:t>
            </w:r>
          </w:p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  <w:tc>
          <w:tcPr>
            <w:tcW w:w="123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FF8" w:rsidRDefault="005110FD">
            <w:pPr>
              <w:jc w:val="center"/>
            </w:pPr>
            <w:r>
              <w:t>202</w:t>
            </w:r>
            <w:r>
              <w:rPr>
                <w:rFonts w:hint="eastAsia"/>
              </w:rPr>
              <w:t>3</w:t>
            </w:r>
            <w:r>
              <w:t>年</w:t>
            </w:r>
          </w:p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2"/>
        </w:trPr>
        <w:tc>
          <w:tcPr>
            <w:tcW w:w="4998" w:type="pct"/>
            <w:gridSpan w:val="16"/>
            <w:tcBorders>
              <w:top w:val="single" w:sz="2" w:space="0" w:color="auto"/>
            </w:tcBorders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四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>
              <w:rPr>
                <w:rFonts w:hint="eastAsia"/>
                <w:b/>
                <w:sz w:val="24"/>
                <w:szCs w:val="24"/>
              </w:rPr>
              <w:t>细分产品</w:t>
            </w:r>
            <w:r>
              <w:rPr>
                <w:rFonts w:hint="eastAsia"/>
                <w:b/>
                <w:sz w:val="24"/>
                <w:szCs w:val="24"/>
              </w:rPr>
              <w:t>竞争力</w:t>
            </w:r>
            <w:r>
              <w:rPr>
                <w:rFonts w:hint="eastAsia"/>
                <w:b/>
                <w:sz w:val="24"/>
                <w:szCs w:val="24"/>
              </w:rPr>
              <w:t>情况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1287" w:type="pct"/>
            <w:gridSpan w:val="2"/>
            <w:vAlign w:val="center"/>
          </w:tcPr>
          <w:p w:rsidR="00815FF8" w:rsidRDefault="005110F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产品名称</w:t>
            </w:r>
            <w:r>
              <w:rPr>
                <w:rStyle w:val="af"/>
                <w:rFonts w:ascii="黑体" w:eastAsia="黑体" w:hAnsi="黑体" w:cs="黑体" w:hint="eastAsia"/>
                <w:szCs w:val="21"/>
                <w:lang w:eastAsia="zh-CN"/>
              </w:rPr>
              <w:footnoteReference w:id="2"/>
            </w:r>
          </w:p>
        </w:tc>
        <w:tc>
          <w:tcPr>
            <w:tcW w:w="1216" w:type="pct"/>
            <w:gridSpan w:val="5"/>
            <w:vAlign w:val="center"/>
          </w:tcPr>
          <w:p w:rsidR="00815FF8" w:rsidRDefault="00815FF8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253" w:type="pct"/>
            <w:gridSpan w:val="5"/>
            <w:vAlign w:val="center"/>
          </w:tcPr>
          <w:p w:rsidR="00815FF8" w:rsidRDefault="005110F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行业领域</w:t>
            </w:r>
          </w:p>
        </w:tc>
        <w:tc>
          <w:tcPr>
            <w:tcW w:w="1241" w:type="pct"/>
            <w:gridSpan w:val="4"/>
            <w:vAlign w:val="center"/>
          </w:tcPr>
          <w:p w:rsidR="00815FF8" w:rsidRDefault="00815FF8">
            <w:pPr>
              <w:jc w:val="center"/>
              <w:rPr>
                <w:rFonts w:cs="宋体"/>
                <w:szCs w:val="21"/>
              </w:rPr>
            </w:pP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1287" w:type="pct"/>
            <w:gridSpan w:val="2"/>
            <w:vAlign w:val="center"/>
          </w:tcPr>
          <w:p w:rsidR="00815FF8" w:rsidRDefault="005110F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产品类别</w:t>
            </w:r>
            <w:r>
              <w:rPr>
                <w:rStyle w:val="af"/>
                <w:rFonts w:ascii="黑体" w:eastAsia="黑体" w:hAnsi="黑体" w:cs="黑体" w:hint="eastAsia"/>
                <w:szCs w:val="21"/>
                <w:lang w:eastAsia="zh-CN"/>
              </w:rPr>
              <w:footnoteReference w:id="3"/>
            </w:r>
          </w:p>
        </w:tc>
        <w:tc>
          <w:tcPr>
            <w:tcW w:w="1216" w:type="pct"/>
            <w:gridSpan w:val="5"/>
            <w:vAlign w:val="center"/>
          </w:tcPr>
          <w:p w:rsidR="00815FF8" w:rsidRDefault="00815FF8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253" w:type="pct"/>
            <w:gridSpan w:val="5"/>
            <w:vAlign w:val="center"/>
          </w:tcPr>
          <w:p w:rsidR="00815FF8" w:rsidRDefault="005110F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产品海关编码</w:t>
            </w:r>
            <w:r>
              <w:rPr>
                <w:rStyle w:val="af"/>
                <w:rFonts w:ascii="黑体" w:eastAsia="黑体" w:hAnsi="黑体" w:cs="黑体" w:hint="eastAsia"/>
                <w:szCs w:val="21"/>
                <w:lang w:eastAsia="zh-CN"/>
              </w:rPr>
              <w:footnoteReference w:id="4"/>
            </w:r>
          </w:p>
        </w:tc>
        <w:tc>
          <w:tcPr>
            <w:tcW w:w="1241" w:type="pct"/>
            <w:gridSpan w:val="4"/>
            <w:vAlign w:val="center"/>
          </w:tcPr>
          <w:p w:rsidR="00815FF8" w:rsidRDefault="00815FF8">
            <w:pPr>
              <w:jc w:val="center"/>
              <w:rPr>
                <w:rFonts w:cs="宋体"/>
                <w:szCs w:val="21"/>
              </w:rPr>
            </w:pP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1287" w:type="pct"/>
            <w:gridSpan w:val="2"/>
            <w:vAlign w:val="center"/>
          </w:tcPr>
          <w:p w:rsidR="00815FF8" w:rsidRDefault="005110F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是否新产品</w:t>
            </w:r>
            <w:r>
              <w:rPr>
                <w:rStyle w:val="af"/>
                <w:rFonts w:ascii="黑体" w:eastAsia="黑体" w:hAnsi="黑体" w:cs="黑体" w:hint="eastAsia"/>
                <w:szCs w:val="21"/>
                <w:lang w:eastAsia="zh-CN"/>
              </w:rPr>
              <w:footnoteReference w:id="5"/>
            </w:r>
          </w:p>
        </w:tc>
        <w:tc>
          <w:tcPr>
            <w:tcW w:w="1216" w:type="pct"/>
            <w:gridSpan w:val="5"/>
            <w:vAlign w:val="center"/>
          </w:tcPr>
          <w:p w:rsidR="00815FF8" w:rsidRDefault="00815FF8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253" w:type="pct"/>
            <w:gridSpan w:val="5"/>
            <w:vAlign w:val="center"/>
          </w:tcPr>
          <w:p w:rsidR="00815FF8" w:rsidRDefault="005110F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新产品类型</w:t>
            </w:r>
            <w:r>
              <w:rPr>
                <w:rStyle w:val="af"/>
                <w:rFonts w:ascii="黑体" w:eastAsia="黑体" w:hAnsi="黑体" w:cs="黑体" w:hint="eastAsia"/>
                <w:szCs w:val="21"/>
                <w:lang w:eastAsia="zh-CN"/>
              </w:rPr>
              <w:footnoteReference w:id="6"/>
            </w:r>
          </w:p>
        </w:tc>
        <w:tc>
          <w:tcPr>
            <w:tcW w:w="1241" w:type="pct"/>
            <w:gridSpan w:val="4"/>
            <w:vAlign w:val="center"/>
          </w:tcPr>
          <w:p w:rsidR="00815FF8" w:rsidRDefault="00815FF8">
            <w:pPr>
              <w:jc w:val="center"/>
              <w:rPr>
                <w:rFonts w:cs="宋体"/>
                <w:szCs w:val="21"/>
              </w:rPr>
            </w:pP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1287" w:type="pct"/>
            <w:gridSpan w:val="2"/>
            <w:vAlign w:val="center"/>
          </w:tcPr>
          <w:p w:rsidR="00815FF8" w:rsidRDefault="005110FD">
            <w:pPr>
              <w:jc w:val="center"/>
              <w:rPr>
                <w:rFonts w:eastAsia="黑体" w:cs="宋体"/>
                <w:szCs w:val="21"/>
              </w:rPr>
            </w:pPr>
            <w:r>
              <w:rPr>
                <w:rFonts w:eastAsia="黑体" w:cs="宋体" w:hint="eastAsia"/>
                <w:szCs w:val="21"/>
              </w:rPr>
              <w:t>重要指标</w:t>
            </w:r>
          </w:p>
        </w:tc>
        <w:tc>
          <w:tcPr>
            <w:tcW w:w="1216" w:type="pct"/>
            <w:gridSpan w:val="5"/>
            <w:vAlign w:val="center"/>
          </w:tcPr>
          <w:p w:rsidR="00815FF8" w:rsidRDefault="005110FD">
            <w:pPr>
              <w:jc w:val="center"/>
              <w:rPr>
                <w:rFonts w:eastAsia="黑体" w:cs="宋体"/>
                <w:szCs w:val="21"/>
              </w:rPr>
            </w:pPr>
            <w:r>
              <w:rPr>
                <w:rFonts w:eastAsia="黑体" w:cs="宋体" w:hint="eastAsia"/>
                <w:szCs w:val="21"/>
              </w:rPr>
              <w:t>202</w:t>
            </w:r>
            <w:r>
              <w:rPr>
                <w:rFonts w:eastAsia="黑体" w:cs="宋体" w:hint="eastAsia"/>
                <w:szCs w:val="21"/>
              </w:rPr>
              <w:t>1</w:t>
            </w:r>
            <w:r>
              <w:rPr>
                <w:rFonts w:eastAsia="黑体" w:cs="宋体" w:hint="eastAsia"/>
                <w:szCs w:val="21"/>
              </w:rPr>
              <w:t>年</w:t>
            </w:r>
          </w:p>
        </w:tc>
        <w:tc>
          <w:tcPr>
            <w:tcW w:w="1253" w:type="pct"/>
            <w:gridSpan w:val="5"/>
            <w:vAlign w:val="center"/>
          </w:tcPr>
          <w:p w:rsidR="00815FF8" w:rsidRDefault="005110FD">
            <w:pPr>
              <w:jc w:val="center"/>
              <w:rPr>
                <w:rFonts w:eastAsia="黑体" w:cs="宋体"/>
                <w:szCs w:val="21"/>
              </w:rPr>
            </w:pPr>
            <w:r>
              <w:rPr>
                <w:rFonts w:eastAsia="黑体" w:cs="宋体" w:hint="eastAsia"/>
                <w:szCs w:val="21"/>
              </w:rPr>
              <w:t>202</w:t>
            </w:r>
            <w:r>
              <w:rPr>
                <w:rFonts w:eastAsia="黑体" w:cs="宋体" w:hint="eastAsia"/>
                <w:szCs w:val="21"/>
              </w:rPr>
              <w:t>2</w:t>
            </w:r>
            <w:r>
              <w:rPr>
                <w:rFonts w:eastAsia="黑体" w:cs="宋体" w:hint="eastAsia"/>
                <w:szCs w:val="21"/>
              </w:rPr>
              <w:t>年</w:t>
            </w:r>
          </w:p>
        </w:tc>
        <w:tc>
          <w:tcPr>
            <w:tcW w:w="1241" w:type="pct"/>
            <w:gridSpan w:val="4"/>
            <w:vAlign w:val="center"/>
          </w:tcPr>
          <w:p w:rsidR="00815FF8" w:rsidRDefault="005110FD">
            <w:pPr>
              <w:jc w:val="center"/>
              <w:rPr>
                <w:rFonts w:eastAsia="黑体" w:cs="宋体"/>
                <w:szCs w:val="21"/>
              </w:rPr>
            </w:pPr>
            <w:r>
              <w:rPr>
                <w:rFonts w:eastAsia="黑体" w:cs="宋体" w:hint="eastAsia"/>
                <w:szCs w:val="21"/>
              </w:rPr>
              <w:t>202</w:t>
            </w:r>
            <w:r>
              <w:rPr>
                <w:rFonts w:eastAsia="黑体" w:cs="宋体" w:hint="eastAsia"/>
                <w:szCs w:val="21"/>
              </w:rPr>
              <w:t>3</w:t>
            </w:r>
            <w:r>
              <w:rPr>
                <w:rFonts w:eastAsia="黑体" w:cs="宋体" w:hint="eastAsia"/>
                <w:szCs w:val="21"/>
              </w:rPr>
              <w:t>年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1287" w:type="pct"/>
            <w:gridSpan w:val="2"/>
            <w:vAlign w:val="center"/>
          </w:tcPr>
          <w:p w:rsidR="00815FF8" w:rsidRDefault="005110FD"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销售收入</w:t>
            </w:r>
          </w:p>
        </w:tc>
        <w:tc>
          <w:tcPr>
            <w:tcW w:w="1216" w:type="pct"/>
            <w:gridSpan w:val="5"/>
            <w:vAlign w:val="center"/>
          </w:tcPr>
          <w:p w:rsidR="00815FF8" w:rsidRDefault="005110FD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253" w:type="pct"/>
            <w:gridSpan w:val="5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241" w:type="pct"/>
            <w:gridSpan w:val="4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1287" w:type="pct"/>
            <w:gridSpan w:val="2"/>
            <w:vAlign w:val="center"/>
          </w:tcPr>
          <w:p w:rsidR="00815FF8" w:rsidRDefault="005110FD">
            <w:pPr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eastAsia="黑体" w:cs="黑体" w:hint="eastAsia"/>
                <w:spacing w:val="-6"/>
                <w:kern w:val="0"/>
                <w:szCs w:val="21"/>
              </w:rPr>
              <w:t>产品销售数量（单位：）</w:t>
            </w:r>
          </w:p>
        </w:tc>
        <w:tc>
          <w:tcPr>
            <w:tcW w:w="1216" w:type="pct"/>
            <w:gridSpan w:val="5"/>
            <w:vAlign w:val="center"/>
          </w:tcPr>
          <w:p w:rsidR="00815FF8" w:rsidRDefault="00815FF8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253" w:type="pct"/>
            <w:gridSpan w:val="5"/>
            <w:vAlign w:val="center"/>
          </w:tcPr>
          <w:p w:rsidR="00815FF8" w:rsidRDefault="00815FF8">
            <w:pPr>
              <w:jc w:val="center"/>
              <w:rPr>
                <w:u w:val="single"/>
              </w:rPr>
            </w:pPr>
          </w:p>
        </w:tc>
        <w:tc>
          <w:tcPr>
            <w:tcW w:w="1241" w:type="pct"/>
            <w:gridSpan w:val="4"/>
            <w:vAlign w:val="center"/>
          </w:tcPr>
          <w:p w:rsidR="00815FF8" w:rsidRDefault="00815FF8">
            <w:pPr>
              <w:jc w:val="center"/>
              <w:rPr>
                <w:u w:val="single"/>
              </w:rPr>
            </w:pP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1287" w:type="pct"/>
            <w:gridSpan w:val="2"/>
            <w:tcBorders>
              <w:bottom w:val="single" w:sz="2" w:space="0" w:color="auto"/>
            </w:tcBorders>
            <w:vAlign w:val="center"/>
          </w:tcPr>
          <w:p w:rsidR="00815FF8" w:rsidRDefault="005110FD"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销售收入增长率</w:t>
            </w:r>
          </w:p>
        </w:tc>
        <w:tc>
          <w:tcPr>
            <w:tcW w:w="1216" w:type="pct"/>
            <w:gridSpan w:val="5"/>
            <w:tcBorders>
              <w:bottom w:val="single" w:sz="2" w:space="0" w:color="auto"/>
            </w:tcBorders>
            <w:vAlign w:val="center"/>
          </w:tcPr>
          <w:p w:rsidR="00815FF8" w:rsidRDefault="005110FD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  <w:tc>
          <w:tcPr>
            <w:tcW w:w="1253" w:type="pct"/>
            <w:gridSpan w:val="5"/>
            <w:tcBorders>
              <w:bottom w:val="single" w:sz="2" w:space="0" w:color="auto"/>
            </w:tcBorders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  <w:tc>
          <w:tcPr>
            <w:tcW w:w="1241" w:type="pct"/>
            <w:gridSpan w:val="4"/>
            <w:tcBorders>
              <w:bottom w:val="single" w:sz="2" w:space="0" w:color="auto"/>
            </w:tcBorders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128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FF8" w:rsidRDefault="005110FD"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销售毛利率</w:t>
            </w:r>
          </w:p>
        </w:tc>
        <w:tc>
          <w:tcPr>
            <w:tcW w:w="121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FF8" w:rsidRDefault="005110FD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  <w:tc>
          <w:tcPr>
            <w:tcW w:w="1253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  <w:tc>
          <w:tcPr>
            <w:tcW w:w="12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128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FF8" w:rsidRDefault="005110FD"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申请产品的出口额</w:t>
            </w:r>
          </w:p>
        </w:tc>
        <w:tc>
          <w:tcPr>
            <w:tcW w:w="121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FF8" w:rsidRDefault="005110FD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253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2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1287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申请产品出口额占申请产品销售收入比重</w:t>
            </w:r>
          </w:p>
        </w:tc>
        <w:tc>
          <w:tcPr>
            <w:tcW w:w="1216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  <w:tc>
          <w:tcPr>
            <w:tcW w:w="1253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  <w:tc>
          <w:tcPr>
            <w:tcW w:w="1241" w:type="pct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%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1287" w:type="pct"/>
            <w:gridSpan w:val="2"/>
            <w:vAlign w:val="center"/>
          </w:tcPr>
          <w:p w:rsidR="00815FF8" w:rsidRDefault="005110FD"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国内市场占有率</w:t>
            </w:r>
          </w:p>
        </w:tc>
        <w:tc>
          <w:tcPr>
            <w:tcW w:w="1216" w:type="pct"/>
            <w:gridSpan w:val="5"/>
            <w:vAlign w:val="center"/>
          </w:tcPr>
          <w:p w:rsidR="00815FF8" w:rsidRDefault="005110FD">
            <w:pPr>
              <w:jc w:val="center"/>
              <w:rPr>
                <w:szCs w:val="21"/>
                <w:u w:val="single"/>
              </w:rPr>
            </w:pP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1253" w:type="pct"/>
            <w:gridSpan w:val="5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1241" w:type="pct"/>
            <w:gridSpan w:val="4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  <w:r>
              <w:rPr>
                <w:rFonts w:hint="eastAsia"/>
              </w:rPr>
              <w:t>%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1287" w:type="pct"/>
            <w:gridSpan w:val="2"/>
            <w:vAlign w:val="center"/>
          </w:tcPr>
          <w:p w:rsidR="00815FF8" w:rsidRDefault="005110FD"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国内市场占有率排名</w:t>
            </w:r>
          </w:p>
        </w:tc>
        <w:tc>
          <w:tcPr>
            <w:tcW w:w="1216" w:type="pct"/>
            <w:gridSpan w:val="5"/>
            <w:vAlign w:val="center"/>
          </w:tcPr>
          <w:p w:rsidR="00815FF8" w:rsidRDefault="005110FD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1253" w:type="pct"/>
            <w:gridSpan w:val="5"/>
            <w:vAlign w:val="center"/>
          </w:tcPr>
          <w:p w:rsidR="00815FF8" w:rsidRDefault="005110FD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1241" w:type="pct"/>
            <w:gridSpan w:val="4"/>
            <w:vAlign w:val="center"/>
          </w:tcPr>
          <w:p w:rsidR="00815FF8" w:rsidRDefault="005110FD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2426" w:type="pct"/>
            <w:gridSpan w:val="6"/>
            <w:tcBorders>
              <w:bottom w:val="nil"/>
            </w:tcBorders>
            <w:vAlign w:val="center"/>
          </w:tcPr>
          <w:p w:rsidR="00815FF8" w:rsidRDefault="005110FD"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lastRenderedPageBreak/>
              <w:t>同类产品</w:t>
            </w:r>
            <w:r>
              <w:rPr>
                <w:rFonts w:eastAsia="黑体" w:cs="黑体" w:hint="eastAsia"/>
                <w:kern w:val="0"/>
                <w:szCs w:val="21"/>
              </w:rPr>
              <w:t>国内</w:t>
            </w:r>
            <w:r>
              <w:rPr>
                <w:rFonts w:eastAsia="黑体" w:cs="黑体" w:hint="eastAsia"/>
                <w:kern w:val="0"/>
                <w:szCs w:val="21"/>
              </w:rPr>
              <w:t>主要生产企业</w:t>
            </w:r>
          </w:p>
        </w:tc>
        <w:tc>
          <w:tcPr>
            <w:tcW w:w="2571" w:type="pct"/>
            <w:gridSpan w:val="10"/>
            <w:tcBorders>
              <w:bottom w:val="nil"/>
            </w:tcBorders>
            <w:vAlign w:val="center"/>
          </w:tcPr>
          <w:p w:rsidR="00815FF8" w:rsidRDefault="005110FD">
            <w:pPr>
              <w:spacing w:line="360" w:lineRule="exact"/>
              <w:jc w:val="left"/>
            </w:pPr>
            <w:r>
              <w:t>第一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  <w:u w:val="single"/>
              </w:rPr>
              <w:t xml:space="preserve">                            </w:t>
            </w:r>
            <w:r>
              <w:rPr>
                <w:u w:val="single"/>
              </w:rPr>
              <w:t xml:space="preserve">  </w:t>
            </w:r>
          </w:p>
          <w:p w:rsidR="00815FF8" w:rsidRDefault="005110FD">
            <w:pPr>
              <w:pStyle w:val="a0"/>
              <w:spacing w:line="360" w:lineRule="exact"/>
              <w:jc w:val="left"/>
              <w:rPr>
                <w:u w:val="single"/>
              </w:rPr>
            </w:pPr>
            <w:r>
              <w:t>第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  <w:u w:val="single"/>
              </w:rPr>
              <w:t xml:space="preserve">                     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</w:t>
            </w:r>
          </w:p>
          <w:p w:rsidR="00815FF8" w:rsidRDefault="005110FD">
            <w:pPr>
              <w:pStyle w:val="a0"/>
              <w:spacing w:line="360" w:lineRule="exact"/>
              <w:jc w:val="left"/>
              <w:rPr>
                <w:u w:val="single"/>
              </w:rPr>
            </w:pPr>
            <w:r>
              <w:t>第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  <w:u w:val="single"/>
              </w:rPr>
              <w:t xml:space="preserve">                     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</w:t>
            </w:r>
          </w:p>
          <w:p w:rsidR="00815FF8" w:rsidRDefault="005110FD">
            <w:pPr>
              <w:pStyle w:val="a0"/>
              <w:spacing w:line="360" w:lineRule="exact"/>
              <w:jc w:val="left"/>
              <w:rPr>
                <w:u w:val="single"/>
              </w:rPr>
            </w:pPr>
            <w:r>
              <w:rPr>
                <w:rFonts w:hint="eastAsia"/>
              </w:rPr>
              <w:t>（备注：本公司处填写“本公司”，企业名称限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以内）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4998" w:type="pct"/>
            <w:gridSpan w:val="16"/>
            <w:vAlign w:val="center"/>
          </w:tcPr>
          <w:p w:rsidR="00815FF8" w:rsidRDefault="005110F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五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>
              <w:rPr>
                <w:rFonts w:hint="eastAsia"/>
                <w:b/>
                <w:sz w:val="24"/>
                <w:szCs w:val="24"/>
              </w:rPr>
              <w:t>创新能力情况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446" w:type="pct"/>
            <w:gridSpan w:val="3"/>
            <w:tcBorders>
              <w:right w:val="single" w:sz="2" w:space="0" w:color="000000"/>
            </w:tcBorders>
            <w:vAlign w:val="center"/>
          </w:tcPr>
          <w:p w:rsidR="00815FF8" w:rsidRDefault="005110FD">
            <w:pPr>
              <w:spacing w:line="32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黑体" w:cs="黑体" w:hint="eastAsia"/>
                <w:w w:val="95"/>
              </w:rPr>
              <w:t>国家级研发机构</w:t>
            </w:r>
            <w:r>
              <w:rPr>
                <w:rFonts w:eastAsia="黑体" w:cs="黑体" w:hint="eastAsia"/>
                <w:w w:val="95"/>
              </w:rPr>
              <w:t xml:space="preserve">  </w:t>
            </w:r>
          </w:p>
        </w:tc>
        <w:tc>
          <w:tcPr>
            <w:tcW w:w="1446" w:type="pct"/>
            <w:gridSpan w:val="6"/>
            <w:tcBorders>
              <w:right w:val="single" w:sz="2" w:space="0" w:color="000000"/>
            </w:tcBorders>
            <w:vAlign w:val="center"/>
          </w:tcPr>
          <w:p w:rsidR="00815FF8" w:rsidRDefault="005110FD">
            <w:pPr>
              <w:tabs>
                <w:tab w:val="left" w:pos="377"/>
              </w:tabs>
              <w:spacing w:line="320" w:lineRule="exact"/>
              <w:jc w:val="left"/>
              <w:rPr>
                <w:rFonts w:eastAsia="黑体" w:cs="黑体"/>
                <w:w w:val="95"/>
              </w:rPr>
            </w:pPr>
            <w:r>
              <w:rPr>
                <w:rFonts w:eastAsia="黑体" w:cs="黑体" w:hint="eastAsia"/>
                <w:w w:val="95"/>
              </w:rPr>
              <w:tab/>
            </w:r>
            <w:r>
              <w:rPr>
                <w:rFonts w:hint="eastAsia"/>
              </w:rPr>
              <w:t>数量：</w:t>
            </w:r>
          </w:p>
        </w:tc>
        <w:tc>
          <w:tcPr>
            <w:tcW w:w="2105" w:type="pct"/>
            <w:gridSpan w:val="7"/>
            <w:tcBorders>
              <w:left w:val="single" w:sz="2" w:space="0" w:color="000000"/>
            </w:tcBorders>
            <w:vAlign w:val="center"/>
          </w:tcPr>
          <w:p w:rsidR="00815FF8" w:rsidRDefault="005110FD">
            <w:pPr>
              <w:spacing w:line="320" w:lineRule="exact"/>
            </w:pPr>
            <w:r>
              <w:rPr>
                <w:rFonts w:hint="eastAsia"/>
              </w:rPr>
              <w:t>名称：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446" w:type="pct"/>
            <w:gridSpan w:val="3"/>
            <w:tcBorders>
              <w:right w:val="single" w:sz="2" w:space="0" w:color="000000"/>
            </w:tcBorders>
            <w:vAlign w:val="center"/>
          </w:tcPr>
          <w:p w:rsidR="00815FF8" w:rsidRDefault="005110FD">
            <w:pPr>
              <w:spacing w:line="320" w:lineRule="exact"/>
              <w:jc w:val="center"/>
            </w:pPr>
            <w:r>
              <w:rPr>
                <w:rFonts w:eastAsia="黑体" w:cs="黑体" w:hint="eastAsia"/>
                <w:w w:val="95"/>
              </w:rPr>
              <w:t>省级研发机构</w:t>
            </w:r>
          </w:p>
        </w:tc>
        <w:tc>
          <w:tcPr>
            <w:tcW w:w="1446" w:type="pct"/>
            <w:gridSpan w:val="6"/>
            <w:tcBorders>
              <w:right w:val="single" w:sz="2" w:space="0" w:color="000000"/>
            </w:tcBorders>
            <w:vAlign w:val="center"/>
          </w:tcPr>
          <w:p w:rsidR="00815FF8" w:rsidRDefault="005110FD">
            <w:pPr>
              <w:spacing w:line="320" w:lineRule="exact"/>
              <w:ind w:firstLineChars="200" w:firstLine="420"/>
              <w:rPr>
                <w:rFonts w:eastAsia="黑体" w:cs="黑体"/>
                <w:w w:val="95"/>
              </w:rPr>
            </w:pPr>
            <w:r>
              <w:rPr>
                <w:rFonts w:hint="eastAsia"/>
              </w:rPr>
              <w:t>数量：</w:t>
            </w:r>
          </w:p>
        </w:tc>
        <w:tc>
          <w:tcPr>
            <w:tcW w:w="2105" w:type="pct"/>
            <w:gridSpan w:val="7"/>
            <w:tcBorders>
              <w:left w:val="single" w:sz="2" w:space="0" w:color="000000"/>
            </w:tcBorders>
            <w:vAlign w:val="center"/>
          </w:tcPr>
          <w:p w:rsidR="00815FF8" w:rsidRDefault="005110FD">
            <w:pPr>
              <w:spacing w:line="320" w:lineRule="exact"/>
            </w:pPr>
            <w:r>
              <w:rPr>
                <w:rFonts w:hint="eastAsia"/>
              </w:rPr>
              <w:t>名称：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8"/>
        </w:trPr>
        <w:tc>
          <w:tcPr>
            <w:tcW w:w="1446" w:type="pct"/>
            <w:gridSpan w:val="3"/>
            <w:vAlign w:val="center"/>
          </w:tcPr>
          <w:p w:rsidR="00815FF8" w:rsidRDefault="005110FD">
            <w:pPr>
              <w:spacing w:line="320" w:lineRule="exact"/>
              <w:jc w:val="center"/>
              <w:rPr>
                <w:rFonts w:eastAsia="黑体" w:cs="黑体"/>
                <w:w w:val="95"/>
              </w:rPr>
            </w:pPr>
            <w:r>
              <w:rPr>
                <w:rFonts w:eastAsia="黑体" w:cs="黑体" w:hint="eastAsia"/>
                <w:w w:val="95"/>
              </w:rPr>
              <w:t>研发机构建设情况描述</w:t>
            </w:r>
          </w:p>
          <w:p w:rsidR="00815FF8" w:rsidRDefault="005110FD">
            <w:pPr>
              <w:spacing w:line="320" w:lineRule="exact"/>
              <w:jc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w w:val="95"/>
              </w:rPr>
              <w:t>（</w:t>
            </w:r>
            <w:r>
              <w:rPr>
                <w:rFonts w:eastAsia="黑体" w:cs="黑体" w:hint="eastAsia"/>
                <w:w w:val="95"/>
              </w:rPr>
              <w:t>100</w:t>
            </w:r>
            <w:r>
              <w:rPr>
                <w:rFonts w:eastAsia="黑体" w:cs="黑体" w:hint="eastAsia"/>
                <w:w w:val="95"/>
              </w:rPr>
              <w:t>字以内）</w:t>
            </w:r>
          </w:p>
        </w:tc>
        <w:tc>
          <w:tcPr>
            <w:tcW w:w="3552" w:type="pct"/>
            <w:gridSpan w:val="13"/>
            <w:vAlign w:val="center"/>
          </w:tcPr>
          <w:p w:rsidR="00815FF8" w:rsidRDefault="00815FF8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426" w:type="pct"/>
            <w:gridSpan w:val="6"/>
            <w:vAlign w:val="center"/>
          </w:tcPr>
          <w:p w:rsidR="00815FF8" w:rsidRDefault="005110FD">
            <w:pPr>
              <w:jc w:val="center"/>
              <w:rPr>
                <w:rFonts w:eastAsia="黑体" w:cs="黑体"/>
              </w:rPr>
            </w:pPr>
            <w:r>
              <w:rPr>
                <w:rFonts w:eastAsia="黑体" w:cs="黑体" w:hint="eastAsia"/>
                <w:szCs w:val="21"/>
              </w:rPr>
              <w:t>重要</w:t>
            </w:r>
            <w:r>
              <w:rPr>
                <w:rFonts w:eastAsia="黑体" w:cs="黑体" w:hint="eastAsia"/>
                <w:szCs w:val="21"/>
              </w:rPr>
              <w:t>指标</w:t>
            </w:r>
          </w:p>
        </w:tc>
        <w:tc>
          <w:tcPr>
            <w:tcW w:w="871" w:type="pct"/>
            <w:gridSpan w:val="4"/>
            <w:vAlign w:val="center"/>
          </w:tcPr>
          <w:p w:rsidR="00815FF8" w:rsidRDefault="005110FD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02</w:t>
            </w:r>
            <w:r>
              <w:rPr>
                <w:rFonts w:eastAsia="黑体" w:hint="eastAsia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年</w:t>
            </w:r>
          </w:p>
        </w:tc>
        <w:tc>
          <w:tcPr>
            <w:tcW w:w="836" w:type="pct"/>
            <w:gridSpan w:val="4"/>
            <w:vAlign w:val="center"/>
          </w:tcPr>
          <w:p w:rsidR="00815FF8" w:rsidRDefault="005110FD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0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 w:hint="eastAsia"/>
                <w:szCs w:val="21"/>
              </w:rPr>
              <w:t>年</w:t>
            </w:r>
          </w:p>
        </w:tc>
        <w:tc>
          <w:tcPr>
            <w:tcW w:w="863" w:type="pct"/>
            <w:gridSpan w:val="2"/>
            <w:vAlign w:val="center"/>
          </w:tcPr>
          <w:p w:rsidR="00815FF8" w:rsidRDefault="005110FD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0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 w:hint="eastAsia"/>
                <w:szCs w:val="21"/>
              </w:rPr>
              <w:t>3</w:t>
            </w:r>
            <w:r>
              <w:rPr>
                <w:rFonts w:eastAsia="黑体" w:hint="eastAsia"/>
                <w:szCs w:val="21"/>
              </w:rPr>
              <w:t>年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426" w:type="pct"/>
            <w:gridSpan w:val="6"/>
            <w:vAlign w:val="center"/>
          </w:tcPr>
          <w:p w:rsidR="00815FF8" w:rsidRDefault="005110FD">
            <w:pPr>
              <w:jc w:val="left"/>
              <w:rPr>
                <w:rFonts w:eastAsia="黑体" w:cs="黑体"/>
              </w:rPr>
            </w:pPr>
            <w:r>
              <w:rPr>
                <w:rFonts w:eastAsia="黑体" w:cs="黑体" w:hint="eastAsia"/>
                <w:w w:val="95"/>
              </w:rPr>
              <w:t>企业研发经费支出</w:t>
            </w:r>
          </w:p>
        </w:tc>
        <w:tc>
          <w:tcPr>
            <w:tcW w:w="871" w:type="pct"/>
            <w:gridSpan w:val="4"/>
            <w:vAlign w:val="center"/>
          </w:tcPr>
          <w:p w:rsidR="00815FF8" w:rsidRDefault="005110FD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万元</w:t>
            </w:r>
            <w:r>
              <w:rPr>
                <w:rFonts w:eastAsia="黑体" w:hint="eastAsia"/>
                <w:szCs w:val="21"/>
              </w:rPr>
              <w:t xml:space="preserve">          </w:t>
            </w:r>
          </w:p>
        </w:tc>
        <w:tc>
          <w:tcPr>
            <w:tcW w:w="836" w:type="pct"/>
            <w:gridSpan w:val="4"/>
            <w:vAlign w:val="center"/>
          </w:tcPr>
          <w:p w:rsidR="00815FF8" w:rsidRDefault="005110FD">
            <w:pPr>
              <w:rPr>
                <w:rFonts w:eastAsia="黑体"/>
                <w:szCs w:val="21"/>
              </w:rPr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863" w:type="pct"/>
            <w:gridSpan w:val="2"/>
            <w:vAlign w:val="center"/>
          </w:tcPr>
          <w:p w:rsidR="00815FF8" w:rsidRDefault="005110FD">
            <w:pPr>
              <w:jc w:val="center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万元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426" w:type="pct"/>
            <w:gridSpan w:val="6"/>
            <w:vAlign w:val="center"/>
          </w:tcPr>
          <w:p w:rsidR="00815FF8" w:rsidRDefault="005110FD">
            <w:pPr>
              <w:jc w:val="left"/>
              <w:rPr>
                <w:rFonts w:eastAsia="黑体" w:cs="黑体"/>
              </w:rPr>
            </w:pPr>
            <w:r>
              <w:rPr>
                <w:rFonts w:eastAsia="黑体" w:cs="黑体" w:hint="eastAsia"/>
              </w:rPr>
              <w:t>研发支出占主营业务收入比重</w:t>
            </w:r>
          </w:p>
        </w:tc>
        <w:tc>
          <w:tcPr>
            <w:tcW w:w="871" w:type="pct"/>
            <w:gridSpan w:val="4"/>
            <w:vAlign w:val="center"/>
          </w:tcPr>
          <w:p w:rsidR="00815FF8" w:rsidRDefault="005110FD">
            <w:pPr>
              <w:jc w:val="center"/>
            </w:pP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%</w:t>
            </w:r>
          </w:p>
          <w:p w:rsidR="00815FF8" w:rsidRDefault="00815FF8">
            <w:pPr>
              <w:jc w:val="center"/>
              <w:rPr>
                <w:u w:val="single"/>
              </w:rPr>
            </w:pPr>
          </w:p>
        </w:tc>
        <w:tc>
          <w:tcPr>
            <w:tcW w:w="836" w:type="pct"/>
            <w:gridSpan w:val="4"/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%</w:t>
            </w:r>
          </w:p>
        </w:tc>
        <w:tc>
          <w:tcPr>
            <w:tcW w:w="863" w:type="pct"/>
            <w:gridSpan w:val="2"/>
            <w:vAlign w:val="center"/>
          </w:tcPr>
          <w:p w:rsidR="00815FF8" w:rsidRDefault="005110FD">
            <w:pPr>
              <w:ind w:firstLineChars="100" w:firstLine="210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%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606" w:type="pct"/>
            <w:gridSpan w:val="4"/>
            <w:tcBorders>
              <w:right w:val="single" w:sz="4" w:space="0" w:color="000000"/>
            </w:tcBorders>
            <w:vAlign w:val="center"/>
          </w:tcPr>
          <w:p w:rsidR="00815FF8" w:rsidRDefault="005110FD">
            <w:pPr>
              <w:rPr>
                <w:u w:val="single"/>
              </w:rPr>
            </w:pPr>
            <w:r>
              <w:rPr>
                <w:rFonts w:eastAsia="黑体" w:cs="黑体" w:hint="eastAsia"/>
              </w:rPr>
              <w:t>拥有有效</w:t>
            </w:r>
            <w:r>
              <w:rPr>
                <w:rFonts w:eastAsia="黑体" w:cs="黑体" w:hint="eastAsia"/>
              </w:rPr>
              <w:t>发明</w:t>
            </w:r>
            <w:r>
              <w:rPr>
                <w:rFonts w:eastAsia="黑体" w:cs="黑体"/>
              </w:rPr>
              <w:t>专利</w:t>
            </w:r>
            <w:r>
              <w:rPr>
                <w:rFonts w:eastAsia="黑体" w:cs="黑体" w:hint="eastAsia"/>
              </w:rPr>
              <w:t>（个）</w:t>
            </w:r>
          </w:p>
        </w:tc>
        <w:tc>
          <w:tcPr>
            <w:tcW w:w="897" w:type="pct"/>
            <w:gridSpan w:val="3"/>
            <w:tcBorders>
              <w:left w:val="single" w:sz="4" w:space="0" w:color="000000"/>
            </w:tcBorders>
            <w:vAlign w:val="center"/>
          </w:tcPr>
          <w:p w:rsidR="00815FF8" w:rsidRDefault="00815FF8">
            <w:pPr>
              <w:jc w:val="center"/>
              <w:rPr>
                <w:u w:val="single"/>
              </w:rPr>
            </w:pPr>
          </w:p>
        </w:tc>
        <w:tc>
          <w:tcPr>
            <w:tcW w:w="1253" w:type="pct"/>
            <w:gridSpan w:val="5"/>
            <w:tcBorders>
              <w:right w:val="single" w:sz="4" w:space="0" w:color="000000"/>
            </w:tcBorders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eastAsia="黑体" w:cs="黑体" w:hint="eastAsia"/>
              </w:rPr>
              <w:t>作为牵头单位申请的发明专利（个）</w:t>
            </w:r>
          </w:p>
        </w:tc>
        <w:tc>
          <w:tcPr>
            <w:tcW w:w="1241" w:type="pct"/>
            <w:gridSpan w:val="4"/>
            <w:tcBorders>
              <w:left w:val="single" w:sz="4" w:space="0" w:color="000000"/>
            </w:tcBorders>
            <w:vAlign w:val="center"/>
          </w:tcPr>
          <w:p w:rsidR="00815FF8" w:rsidRDefault="00815FF8">
            <w:pPr>
              <w:jc w:val="center"/>
              <w:rPr>
                <w:u w:val="single"/>
              </w:rPr>
            </w:pP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606" w:type="pct"/>
            <w:gridSpan w:val="4"/>
            <w:tcBorders>
              <w:right w:val="single" w:sz="4" w:space="0" w:color="000000"/>
            </w:tcBorders>
            <w:vAlign w:val="center"/>
          </w:tcPr>
          <w:p w:rsidR="00815FF8" w:rsidRDefault="005110FD">
            <w:pPr>
              <w:rPr>
                <w:u w:val="single"/>
              </w:rPr>
            </w:pPr>
            <w:r>
              <w:rPr>
                <w:rFonts w:eastAsia="黑体" w:cs="黑体" w:hint="eastAsia"/>
              </w:rPr>
              <w:t>拥有有效</w:t>
            </w:r>
            <w:r>
              <w:rPr>
                <w:rFonts w:eastAsia="黑体" w:cs="黑体" w:hint="eastAsia"/>
              </w:rPr>
              <w:t>实用新型</w:t>
            </w:r>
            <w:r>
              <w:rPr>
                <w:rFonts w:eastAsia="黑体" w:cs="黑体"/>
              </w:rPr>
              <w:t>专利</w:t>
            </w:r>
            <w:r>
              <w:rPr>
                <w:rFonts w:eastAsia="黑体" w:cs="黑体" w:hint="eastAsia"/>
              </w:rPr>
              <w:t>（个）</w:t>
            </w:r>
          </w:p>
        </w:tc>
        <w:tc>
          <w:tcPr>
            <w:tcW w:w="897" w:type="pct"/>
            <w:gridSpan w:val="3"/>
            <w:tcBorders>
              <w:left w:val="single" w:sz="4" w:space="0" w:color="000000"/>
            </w:tcBorders>
            <w:vAlign w:val="center"/>
          </w:tcPr>
          <w:p w:rsidR="00815FF8" w:rsidRDefault="00815FF8">
            <w:pPr>
              <w:jc w:val="center"/>
              <w:rPr>
                <w:u w:val="single"/>
              </w:rPr>
            </w:pPr>
          </w:p>
        </w:tc>
        <w:tc>
          <w:tcPr>
            <w:tcW w:w="1253" w:type="pct"/>
            <w:gridSpan w:val="5"/>
            <w:vAlign w:val="center"/>
          </w:tcPr>
          <w:p w:rsidR="00815FF8" w:rsidRDefault="005110FD">
            <w:pPr>
              <w:jc w:val="center"/>
              <w:rPr>
                <w:rFonts w:eastAsia="黑体" w:cs="黑体"/>
              </w:rPr>
            </w:pPr>
            <w:r>
              <w:rPr>
                <w:rFonts w:eastAsia="黑体" w:cs="黑体" w:hint="eastAsia"/>
              </w:rPr>
              <w:t>拥有有效</w:t>
            </w:r>
            <w:r>
              <w:rPr>
                <w:rFonts w:eastAsia="黑体" w:cs="黑体" w:hint="eastAsia"/>
              </w:rPr>
              <w:t>外观设计</w:t>
            </w:r>
          </w:p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eastAsia="黑体" w:cs="黑体" w:hint="eastAsia"/>
              </w:rPr>
              <w:t>专利（个）</w:t>
            </w:r>
          </w:p>
        </w:tc>
        <w:tc>
          <w:tcPr>
            <w:tcW w:w="1241" w:type="pct"/>
            <w:gridSpan w:val="4"/>
            <w:vAlign w:val="center"/>
          </w:tcPr>
          <w:p w:rsidR="00815FF8" w:rsidRDefault="00815FF8">
            <w:pPr>
              <w:jc w:val="center"/>
              <w:rPr>
                <w:u w:val="single"/>
              </w:rPr>
            </w:pP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04"/>
        </w:trPr>
        <w:tc>
          <w:tcPr>
            <w:tcW w:w="1606" w:type="pct"/>
            <w:gridSpan w:val="4"/>
            <w:tcBorders>
              <w:right w:val="single" w:sz="4" w:space="0" w:color="000000"/>
            </w:tcBorders>
            <w:vAlign w:val="center"/>
          </w:tcPr>
          <w:p w:rsidR="00815FF8" w:rsidRDefault="005110FD">
            <w:pPr>
              <w:jc w:val="center"/>
              <w:rPr>
                <w:u w:val="single"/>
              </w:rPr>
            </w:pPr>
            <w:r>
              <w:rPr>
                <w:rFonts w:eastAsia="黑体" w:cs="黑体" w:hint="eastAsia"/>
              </w:rPr>
              <w:t>主导或参与制定相关领域技术标准情况（分类注明数量）</w:t>
            </w:r>
          </w:p>
        </w:tc>
        <w:tc>
          <w:tcPr>
            <w:tcW w:w="3391" w:type="pct"/>
            <w:gridSpan w:val="12"/>
            <w:tcBorders>
              <w:left w:val="single" w:sz="4" w:space="0" w:color="000000"/>
            </w:tcBorders>
            <w:vAlign w:val="center"/>
          </w:tcPr>
          <w:p w:rsidR="00815FF8" w:rsidRDefault="00815FF8">
            <w:pPr>
              <w:jc w:val="center"/>
              <w:rPr>
                <w:u w:val="single"/>
              </w:rPr>
            </w:pP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4998" w:type="pct"/>
            <w:gridSpan w:val="1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FF8" w:rsidRDefault="005110F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六、经营管理情况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0"/>
        </w:trPr>
        <w:tc>
          <w:tcPr>
            <w:tcW w:w="2426" w:type="pct"/>
            <w:gridSpan w:val="6"/>
            <w:tcBorders>
              <w:top w:val="single" w:sz="2" w:space="0" w:color="auto"/>
            </w:tcBorders>
            <w:vAlign w:val="center"/>
          </w:tcPr>
          <w:p w:rsidR="00815FF8" w:rsidRDefault="005110FD">
            <w:pPr>
              <w:spacing w:line="320" w:lineRule="exact"/>
              <w:jc w:val="distribute"/>
              <w:rPr>
                <w:rFonts w:eastAsia="黑体" w:cs="黑体"/>
              </w:rPr>
            </w:pPr>
            <w:r>
              <w:rPr>
                <w:rFonts w:eastAsia="黑体" w:cs="黑体" w:hint="eastAsia"/>
              </w:rPr>
              <w:t>企业获得的管理体系认证情况</w:t>
            </w:r>
          </w:p>
          <w:p w:rsidR="00815FF8" w:rsidRDefault="005110FD">
            <w:pPr>
              <w:spacing w:line="320" w:lineRule="exact"/>
              <w:jc w:val="distribute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</w:rPr>
              <w:t>（</w:t>
            </w:r>
            <w:r>
              <w:rPr>
                <w:rFonts w:eastAsia="黑体" w:cs="黑体" w:hint="eastAsia"/>
                <w:kern w:val="0"/>
                <w:szCs w:val="21"/>
              </w:rPr>
              <w:t>多选</w:t>
            </w:r>
            <w:r>
              <w:rPr>
                <w:rFonts w:eastAsia="黑体" w:cs="黑体" w:hint="eastAsia"/>
                <w:kern w:val="0"/>
                <w:szCs w:val="21"/>
              </w:rPr>
              <w:t>）</w:t>
            </w:r>
          </w:p>
        </w:tc>
        <w:tc>
          <w:tcPr>
            <w:tcW w:w="2571" w:type="pct"/>
            <w:gridSpan w:val="10"/>
            <w:tcBorders>
              <w:top w:val="single" w:sz="2" w:space="0" w:color="auto"/>
            </w:tcBorders>
            <w:vAlign w:val="center"/>
          </w:tcPr>
          <w:p w:rsidR="00815FF8" w:rsidRDefault="005110FD">
            <w:pPr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</w:t>
            </w:r>
            <w:r>
              <w:t>ISO9000</w:t>
            </w:r>
            <w:r>
              <w:rPr>
                <w:rFonts w:hint="eastAsia"/>
              </w:rPr>
              <w:t>质量管理体系认证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kern w:val="0"/>
                <w:szCs w:val="21"/>
              </w:rPr>
              <w:t>ISO14000</w:t>
            </w:r>
            <w:r>
              <w:rPr>
                <w:rFonts w:hint="eastAsia"/>
                <w:kern w:val="0"/>
                <w:szCs w:val="21"/>
              </w:rPr>
              <w:t>环境管理体系认证</w:t>
            </w:r>
          </w:p>
          <w:p w:rsidR="00815FF8" w:rsidRDefault="005110FD">
            <w:pPr>
              <w:spacing w:line="320" w:lineRule="exact"/>
              <w:jc w:val="left"/>
            </w:pPr>
            <w:r>
              <w:rPr>
                <w:rFonts w:hint="eastAsia"/>
                <w:kern w:val="0"/>
                <w:szCs w:val="21"/>
              </w:rPr>
              <w:t>□</w:t>
            </w:r>
            <w:r>
              <w:t>OHSAS18000</w:t>
            </w:r>
            <w:r>
              <w:rPr>
                <w:rFonts w:hint="eastAsia"/>
              </w:rPr>
              <w:t>职业安全健康管理体系认证</w:t>
            </w:r>
          </w:p>
          <w:p w:rsidR="00815FF8" w:rsidRDefault="005110FD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□其他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>（</w:t>
            </w:r>
            <w:r>
              <w:rPr>
                <w:rFonts w:hint="eastAsia"/>
                <w:kern w:val="0"/>
                <w:szCs w:val="21"/>
                <w:u w:val="single"/>
              </w:rPr>
              <w:t>请说明</w:t>
            </w:r>
            <w:r>
              <w:rPr>
                <w:rFonts w:hint="eastAsia"/>
                <w:kern w:val="0"/>
                <w:szCs w:val="21"/>
                <w:u w:val="single"/>
              </w:rPr>
              <w:t>，</w:t>
            </w:r>
            <w:r>
              <w:rPr>
                <w:rFonts w:hint="eastAsia"/>
                <w:kern w:val="0"/>
                <w:szCs w:val="21"/>
                <w:u w:val="single"/>
              </w:rPr>
              <w:t>30</w:t>
            </w:r>
            <w:r>
              <w:rPr>
                <w:rFonts w:hint="eastAsia"/>
                <w:kern w:val="0"/>
                <w:szCs w:val="21"/>
                <w:u w:val="single"/>
              </w:rPr>
              <w:t>字以内</w:t>
            </w:r>
            <w:r>
              <w:rPr>
                <w:rFonts w:hint="eastAsia"/>
                <w:kern w:val="0"/>
                <w:szCs w:val="21"/>
                <w:u w:val="single"/>
              </w:rPr>
              <w:t>）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                          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40"/>
        </w:trPr>
        <w:tc>
          <w:tcPr>
            <w:tcW w:w="2426" w:type="pct"/>
            <w:gridSpan w:val="6"/>
            <w:vAlign w:val="center"/>
          </w:tcPr>
          <w:p w:rsidR="00815FF8" w:rsidRDefault="005110FD">
            <w:pPr>
              <w:spacing w:line="320" w:lineRule="exact"/>
              <w:jc w:val="distribute"/>
            </w:pPr>
            <w:r>
              <w:rPr>
                <w:rFonts w:eastAsia="黑体" w:cs="黑体" w:hint="eastAsia"/>
              </w:rPr>
              <w:t>人才队伍建设情况</w:t>
            </w:r>
            <w:r>
              <w:rPr>
                <w:rFonts w:eastAsia="黑体" w:cs="黑体" w:hint="eastAsia"/>
                <w:w w:val="95"/>
              </w:rPr>
              <w:t>（</w:t>
            </w:r>
            <w:r>
              <w:rPr>
                <w:rFonts w:eastAsia="黑体" w:cs="黑体" w:hint="eastAsia"/>
                <w:w w:val="95"/>
              </w:rPr>
              <w:t>100</w:t>
            </w:r>
            <w:r>
              <w:rPr>
                <w:rFonts w:eastAsia="黑体" w:cs="黑体" w:hint="eastAsia"/>
                <w:w w:val="95"/>
              </w:rPr>
              <w:t>字以内）</w:t>
            </w:r>
          </w:p>
        </w:tc>
        <w:tc>
          <w:tcPr>
            <w:tcW w:w="2571" w:type="pct"/>
            <w:gridSpan w:val="10"/>
            <w:vAlign w:val="center"/>
          </w:tcPr>
          <w:p w:rsidR="00815FF8" w:rsidRDefault="005110FD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u w:val="single"/>
              </w:rPr>
              <w:t>（简要概述人才引进、队伍建设及培育情况，如科技领军人才引育情况等）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                                     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4998" w:type="pct"/>
            <w:gridSpan w:val="16"/>
            <w:vAlign w:val="center"/>
          </w:tcPr>
          <w:p w:rsidR="00815FF8" w:rsidRDefault="005110F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七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>
              <w:rPr>
                <w:rFonts w:hint="eastAsia"/>
                <w:b/>
                <w:sz w:val="24"/>
                <w:szCs w:val="24"/>
              </w:rPr>
              <w:t>产品所属领域情况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446" w:type="pct"/>
            <w:gridSpan w:val="3"/>
            <w:vAlign w:val="center"/>
          </w:tcPr>
          <w:p w:rsidR="00815FF8" w:rsidRDefault="005110FD">
            <w:pPr>
              <w:widowControl/>
              <w:spacing w:line="320" w:lineRule="exact"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lastRenderedPageBreak/>
              <w:t>是否</w:t>
            </w:r>
            <w:r>
              <w:rPr>
                <w:rFonts w:eastAsia="黑体" w:cs="黑体" w:hint="eastAsia"/>
                <w:kern w:val="0"/>
                <w:szCs w:val="21"/>
              </w:rPr>
              <w:t>属于</w:t>
            </w:r>
            <w:r>
              <w:rPr>
                <w:rFonts w:eastAsia="黑体" w:cs="黑体" w:hint="eastAsia"/>
                <w:kern w:val="0"/>
                <w:szCs w:val="21"/>
              </w:rPr>
              <w:t>工业</w:t>
            </w:r>
            <w:r>
              <w:rPr>
                <w:rFonts w:eastAsia="黑体" w:cs="黑体" w:hint="eastAsia"/>
                <w:kern w:val="0"/>
                <w:szCs w:val="21"/>
              </w:rPr>
              <w:t>“</w:t>
            </w:r>
            <w:r>
              <w:rPr>
                <w:rFonts w:eastAsia="黑体" w:cs="黑体" w:hint="eastAsia"/>
                <w:kern w:val="0"/>
                <w:szCs w:val="21"/>
              </w:rPr>
              <w:t>六</w:t>
            </w:r>
            <w:r>
              <w:rPr>
                <w:rFonts w:eastAsia="黑体" w:cs="黑体" w:hint="eastAsia"/>
                <w:kern w:val="0"/>
                <w:szCs w:val="21"/>
              </w:rPr>
              <w:t>基”领域</w:t>
            </w:r>
          </w:p>
        </w:tc>
        <w:tc>
          <w:tcPr>
            <w:tcW w:w="3552" w:type="pct"/>
            <w:gridSpan w:val="13"/>
            <w:vAlign w:val="center"/>
          </w:tcPr>
          <w:p w:rsidR="00815FF8" w:rsidRDefault="005110FD">
            <w:pPr>
              <w:widowControl/>
              <w:spacing w:line="360" w:lineRule="exact"/>
            </w:pP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</w:p>
          <w:p w:rsidR="00815FF8" w:rsidRDefault="005110FD">
            <w:pPr>
              <w:widowControl/>
              <w:spacing w:line="360" w:lineRule="exact"/>
            </w:pP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>，请选择：</w:t>
            </w:r>
          </w:p>
          <w:p w:rsidR="00815FF8" w:rsidRDefault="005110FD">
            <w:pPr>
              <w:widowControl/>
              <w:spacing w:line="36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□核心基础零部件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□核心基础元器件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基础软件和工业软件</w:t>
            </w:r>
            <w:r>
              <w:rPr>
                <w:rFonts w:hint="eastAsia"/>
              </w:rPr>
              <w:t xml:space="preserve"> </w:t>
            </w:r>
          </w:p>
          <w:p w:rsidR="00815FF8" w:rsidRDefault="005110FD">
            <w:pPr>
              <w:widowControl/>
              <w:spacing w:line="360" w:lineRule="exac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□先进基础工艺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□关键基础材料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□产业技术基础</w:t>
            </w:r>
            <w:r>
              <w:rPr>
                <w:rFonts w:hint="eastAsia"/>
              </w:rPr>
              <w:t xml:space="preserve">  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30"/>
        </w:trPr>
        <w:tc>
          <w:tcPr>
            <w:tcW w:w="1446" w:type="pct"/>
            <w:gridSpan w:val="3"/>
            <w:tcBorders>
              <w:bottom w:val="nil"/>
            </w:tcBorders>
            <w:vAlign w:val="center"/>
          </w:tcPr>
          <w:p w:rsidR="00815FF8" w:rsidRDefault="005110FD">
            <w:pPr>
              <w:widowControl/>
              <w:spacing w:line="320" w:lineRule="exact"/>
              <w:jc w:val="distribute"/>
              <w:rPr>
                <w:rFonts w:eastAsia="黑体" w:cs="黑体"/>
                <w:b/>
                <w:sz w:val="24"/>
                <w:szCs w:val="24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是否在产业链关键领域实现“补短板”“填空白”</w:t>
            </w:r>
          </w:p>
        </w:tc>
        <w:tc>
          <w:tcPr>
            <w:tcW w:w="3552" w:type="pct"/>
            <w:gridSpan w:val="13"/>
            <w:tcBorders>
              <w:bottom w:val="nil"/>
            </w:tcBorders>
            <w:vAlign w:val="center"/>
          </w:tcPr>
          <w:p w:rsidR="00815FF8" w:rsidRDefault="005110FD">
            <w:pPr>
              <w:widowControl/>
              <w:spacing w:line="360" w:lineRule="exact"/>
              <w:rPr>
                <w:u w:val="single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如是，请填写</w:t>
            </w:r>
            <w:r>
              <w:rPr>
                <w:rFonts w:hint="eastAsia"/>
              </w:rPr>
              <w:t>所属产业链：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815FF8" w:rsidRDefault="005110FD">
            <w:pPr>
              <w:widowControl/>
              <w:spacing w:line="360" w:lineRule="exact"/>
              <w:rPr>
                <w:u w:val="single"/>
              </w:rPr>
            </w:pPr>
            <w:r>
              <w:rPr>
                <w:rFonts w:hint="eastAsia"/>
              </w:rPr>
              <w:t>“补短板”的产品名称：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  </w:t>
            </w:r>
          </w:p>
          <w:p w:rsidR="00815FF8" w:rsidRDefault="005110FD">
            <w:pPr>
              <w:widowControl/>
              <w:spacing w:line="360" w:lineRule="exact"/>
            </w:pPr>
            <w:r>
              <w:rPr>
                <w:rFonts w:hint="eastAsia"/>
              </w:rPr>
              <w:t>或填补国内（国际）空白的领域：</w:t>
            </w:r>
            <w:r>
              <w:rPr>
                <w:rFonts w:hint="eastAsia"/>
                <w:u w:val="single"/>
              </w:rPr>
              <w:t xml:space="preserve">                               </w:t>
            </w:r>
          </w:p>
          <w:p w:rsidR="00815FF8" w:rsidRDefault="005110FD">
            <w:pPr>
              <w:widowControl/>
              <w:spacing w:line="360" w:lineRule="exact"/>
            </w:pPr>
            <w:r>
              <w:rPr>
                <w:rFonts w:hint="eastAsia"/>
              </w:rPr>
              <w:t>或替代进口的国外企业（或产品）名称：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:rsidR="00815FF8" w:rsidRDefault="005110FD">
            <w:pPr>
              <w:widowControl/>
              <w:spacing w:line="360" w:lineRule="exact"/>
              <w:rPr>
                <w:u w:val="single"/>
              </w:rPr>
            </w:pPr>
            <w:r>
              <w:rPr>
                <w:rFonts w:hint="eastAsia"/>
              </w:rPr>
              <w:t>具体说明（在细分领域实现关键技术首创等情况，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字以内）：</w:t>
            </w:r>
            <w:r>
              <w:rPr>
                <w:rFonts w:hint="eastAsia"/>
                <w:u w:val="single"/>
              </w:rPr>
              <w:t xml:space="preserve">    </w:t>
            </w:r>
          </w:p>
          <w:p w:rsidR="00815FF8" w:rsidRDefault="005110FD">
            <w:pPr>
              <w:widowControl/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</w:t>
            </w: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80"/>
        </w:trPr>
        <w:tc>
          <w:tcPr>
            <w:tcW w:w="1446" w:type="pct"/>
            <w:gridSpan w:val="3"/>
            <w:tcBorders>
              <w:bottom w:val="nil"/>
            </w:tcBorders>
            <w:vAlign w:val="center"/>
          </w:tcPr>
          <w:p w:rsidR="00815FF8" w:rsidRDefault="005110FD">
            <w:pPr>
              <w:widowControl/>
              <w:spacing w:line="320" w:lineRule="exact"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带动产业链上下游发展情况</w:t>
            </w:r>
          </w:p>
          <w:p w:rsidR="00815FF8" w:rsidRDefault="005110FD">
            <w:pPr>
              <w:widowControl/>
              <w:spacing w:line="320" w:lineRule="exact"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（</w:t>
            </w:r>
            <w:r>
              <w:rPr>
                <w:rFonts w:eastAsia="黑体" w:cs="黑体" w:hint="eastAsia"/>
                <w:kern w:val="0"/>
                <w:szCs w:val="21"/>
              </w:rPr>
              <w:t>300</w:t>
            </w:r>
            <w:r>
              <w:rPr>
                <w:rFonts w:eastAsia="黑体" w:cs="黑体" w:hint="eastAsia"/>
                <w:kern w:val="0"/>
                <w:szCs w:val="21"/>
              </w:rPr>
              <w:t>字以内</w:t>
            </w:r>
            <w:r>
              <w:rPr>
                <w:rFonts w:eastAsia="黑体" w:cs="黑体" w:hint="eastAsia"/>
                <w:kern w:val="0"/>
                <w:szCs w:val="21"/>
              </w:rPr>
              <w:t>）</w:t>
            </w:r>
          </w:p>
        </w:tc>
        <w:tc>
          <w:tcPr>
            <w:tcW w:w="3552" w:type="pct"/>
            <w:gridSpan w:val="13"/>
            <w:tcBorders>
              <w:bottom w:val="nil"/>
            </w:tcBorders>
            <w:vAlign w:val="center"/>
          </w:tcPr>
          <w:p w:rsidR="00815FF8" w:rsidRDefault="00815FF8">
            <w:pPr>
              <w:widowControl/>
              <w:spacing w:line="320" w:lineRule="exact"/>
              <w:jc w:val="center"/>
              <w:rPr>
                <w:u w:val="single"/>
              </w:rPr>
            </w:pPr>
          </w:p>
        </w:tc>
      </w:tr>
      <w:tr w:rsidR="00815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4998" w:type="pct"/>
            <w:gridSpan w:val="16"/>
            <w:vAlign w:val="center"/>
          </w:tcPr>
          <w:p w:rsidR="00815FF8" w:rsidRDefault="005110F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八、其他情况</w:t>
            </w:r>
          </w:p>
        </w:tc>
      </w:tr>
      <w:tr w:rsidR="00815FF8">
        <w:trPr>
          <w:cantSplit/>
          <w:trHeight w:val="1497"/>
        </w:trPr>
        <w:tc>
          <w:tcPr>
            <w:tcW w:w="14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jc w:val="distribute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获得相关部门认定的奖项和荣誉（有效期内）</w:t>
            </w:r>
          </w:p>
          <w:p w:rsidR="00815FF8" w:rsidRDefault="00815FF8">
            <w:pPr>
              <w:pStyle w:val="a0"/>
              <w:jc w:val="distribute"/>
            </w:pPr>
          </w:p>
        </w:tc>
        <w:tc>
          <w:tcPr>
            <w:tcW w:w="355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spacing w:line="320" w:lineRule="exac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国家级：</w:t>
            </w:r>
          </w:p>
        </w:tc>
      </w:tr>
      <w:tr w:rsidR="00815FF8">
        <w:trPr>
          <w:cantSplit/>
          <w:trHeight w:val="1317"/>
        </w:trPr>
        <w:tc>
          <w:tcPr>
            <w:tcW w:w="14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815FF8">
            <w:pPr>
              <w:widowControl/>
              <w:spacing w:line="320" w:lineRule="exact"/>
            </w:pPr>
          </w:p>
        </w:tc>
        <w:tc>
          <w:tcPr>
            <w:tcW w:w="355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spacing w:line="320" w:lineRule="exac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省级：</w:t>
            </w:r>
          </w:p>
        </w:tc>
      </w:tr>
      <w:tr w:rsidR="00815FF8">
        <w:trPr>
          <w:cantSplit/>
          <w:trHeight w:val="1178"/>
        </w:trPr>
        <w:tc>
          <w:tcPr>
            <w:tcW w:w="1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近</w:t>
            </w:r>
            <w:r>
              <w:rPr>
                <w:rFonts w:eastAsia="黑体" w:cs="黑体" w:hint="eastAsia"/>
                <w:kern w:val="0"/>
                <w:szCs w:val="21"/>
              </w:rPr>
              <w:t>年是否承担过科技</w:t>
            </w:r>
            <w:r>
              <w:rPr>
                <w:rFonts w:eastAsia="黑体" w:cs="黑体"/>
                <w:kern w:val="0"/>
                <w:szCs w:val="21"/>
              </w:rPr>
              <w:t>创新</w:t>
            </w:r>
            <w:r>
              <w:rPr>
                <w:rFonts w:eastAsia="黑体" w:cs="黑体" w:hint="eastAsia"/>
                <w:kern w:val="0"/>
                <w:szCs w:val="21"/>
              </w:rPr>
              <w:t>项目</w:t>
            </w:r>
            <w:r>
              <w:rPr>
                <w:rFonts w:eastAsia="黑体" w:cs="黑体"/>
                <w:kern w:val="0"/>
                <w:szCs w:val="21"/>
              </w:rPr>
              <w:t>或国家</w:t>
            </w:r>
            <w:r>
              <w:rPr>
                <w:rFonts w:eastAsia="黑体" w:cs="黑体" w:hint="eastAsia"/>
                <w:kern w:val="0"/>
                <w:szCs w:val="21"/>
              </w:rPr>
              <w:t>、省</w:t>
            </w:r>
            <w:r>
              <w:rPr>
                <w:rFonts w:eastAsia="黑体" w:cs="黑体"/>
                <w:kern w:val="0"/>
                <w:szCs w:val="21"/>
              </w:rPr>
              <w:t>创新平台建设</w:t>
            </w:r>
          </w:p>
        </w:tc>
        <w:tc>
          <w:tcPr>
            <w:tcW w:w="355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spacing w:line="32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</w:p>
          <w:p w:rsidR="00815FF8" w:rsidRDefault="005110FD">
            <w:pPr>
              <w:widowControl/>
              <w:spacing w:line="32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如是，请填写</w:t>
            </w:r>
            <w:r>
              <w:t>年份及</w:t>
            </w:r>
            <w:r>
              <w:rPr>
                <w:rFonts w:hint="eastAsia"/>
              </w:rPr>
              <w:t>名称</w:t>
            </w:r>
            <w:r>
              <w:rPr>
                <w:u w:val="single"/>
              </w:rPr>
              <w:t>（</w:t>
            </w:r>
            <w:r>
              <w:rPr>
                <w:u w:val="single"/>
              </w:rPr>
              <w:t>30</w:t>
            </w:r>
            <w:r>
              <w:rPr>
                <w:u w:val="single"/>
              </w:rPr>
              <w:t>字以内）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 w:rsidR="00815FF8" w:rsidRDefault="005110FD">
            <w:pPr>
              <w:pStyle w:val="a0"/>
              <w:widowControl/>
              <w:spacing w:line="320" w:lineRule="exact"/>
            </w:pPr>
            <w:r>
              <w:rPr>
                <w:rFonts w:hint="eastAsia"/>
                <w:u w:val="single"/>
              </w:rPr>
              <w:t xml:space="preserve">                                                           </w:t>
            </w:r>
          </w:p>
        </w:tc>
      </w:tr>
      <w:tr w:rsidR="00815FF8">
        <w:trPr>
          <w:cantSplit/>
          <w:trHeight w:hRule="exact" w:val="3067"/>
        </w:trPr>
        <w:tc>
          <w:tcPr>
            <w:tcW w:w="1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核心优势与</w:t>
            </w:r>
          </w:p>
          <w:p w:rsidR="00815FF8" w:rsidRDefault="005110FD"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特色概括</w:t>
            </w:r>
          </w:p>
          <w:p w:rsidR="00815FF8" w:rsidRDefault="005110FD"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（</w:t>
            </w:r>
            <w:r>
              <w:rPr>
                <w:rFonts w:eastAsia="黑体" w:cs="黑体"/>
                <w:kern w:val="0"/>
                <w:szCs w:val="21"/>
              </w:rPr>
              <w:t>5</w:t>
            </w:r>
            <w:r>
              <w:rPr>
                <w:rFonts w:eastAsia="黑体" w:cs="黑体" w:hint="eastAsia"/>
                <w:kern w:val="0"/>
                <w:szCs w:val="21"/>
              </w:rPr>
              <w:t>00</w:t>
            </w:r>
            <w:r>
              <w:rPr>
                <w:rFonts w:eastAsia="黑体" w:cs="黑体" w:hint="eastAsia"/>
                <w:kern w:val="0"/>
                <w:szCs w:val="21"/>
              </w:rPr>
              <w:t>字以内，</w:t>
            </w:r>
          </w:p>
          <w:p w:rsidR="00815FF8" w:rsidRDefault="005110FD"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请勿另附页</w:t>
            </w:r>
            <w:r>
              <w:rPr>
                <w:rFonts w:eastAsia="黑体" w:cs="黑体" w:hint="eastAsia"/>
                <w:kern w:val="0"/>
                <w:szCs w:val="21"/>
              </w:rPr>
              <w:t>）</w:t>
            </w:r>
          </w:p>
        </w:tc>
        <w:tc>
          <w:tcPr>
            <w:tcW w:w="355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815FF8">
            <w:pPr>
              <w:widowControl/>
              <w:spacing w:line="320" w:lineRule="exact"/>
              <w:jc w:val="left"/>
              <w:rPr>
                <w:rFonts w:eastAsia="方正黑体_GBK"/>
                <w:b/>
                <w:kern w:val="0"/>
                <w:szCs w:val="21"/>
              </w:rPr>
            </w:pPr>
          </w:p>
        </w:tc>
      </w:tr>
      <w:tr w:rsidR="00815FF8">
        <w:trPr>
          <w:cantSplit/>
          <w:trHeight w:hRule="exact" w:val="2522"/>
        </w:trPr>
        <w:tc>
          <w:tcPr>
            <w:tcW w:w="1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spacing w:line="320" w:lineRule="exact"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lastRenderedPageBreak/>
              <w:t>真实性声明</w:t>
            </w:r>
          </w:p>
        </w:tc>
        <w:tc>
          <w:tcPr>
            <w:tcW w:w="355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spacing w:line="320" w:lineRule="exact"/>
              <w:ind w:firstLineChars="200" w:firstLine="4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以上所</w:t>
            </w:r>
            <w:r>
              <w:rPr>
                <w:kern w:val="0"/>
                <w:szCs w:val="21"/>
              </w:rPr>
              <w:t>填内容和提交资料均准确、真实、合法、有效、无涉密信息，同时本企业近三年</w:t>
            </w:r>
            <w:r>
              <w:rPr>
                <w:kern w:val="0"/>
                <w:szCs w:val="21"/>
              </w:rPr>
              <w:t>在环保、质量、安全、诚信经营等方面无重大问题，</w:t>
            </w:r>
            <w:r>
              <w:rPr>
                <w:kern w:val="0"/>
                <w:szCs w:val="21"/>
              </w:rPr>
              <w:t>本企业愿为此承担有关法律责任。</w:t>
            </w:r>
          </w:p>
          <w:p w:rsidR="00815FF8" w:rsidRDefault="00815FF8">
            <w:pPr>
              <w:widowControl/>
              <w:spacing w:line="320" w:lineRule="exact"/>
              <w:ind w:firstLineChars="300" w:firstLine="630"/>
              <w:jc w:val="left"/>
              <w:rPr>
                <w:kern w:val="0"/>
                <w:szCs w:val="21"/>
              </w:rPr>
            </w:pPr>
          </w:p>
          <w:p w:rsidR="00815FF8" w:rsidRDefault="00815FF8">
            <w:pPr>
              <w:widowControl/>
              <w:spacing w:line="320" w:lineRule="exact"/>
              <w:ind w:firstLineChars="300" w:firstLine="630"/>
              <w:jc w:val="left"/>
              <w:rPr>
                <w:kern w:val="0"/>
                <w:szCs w:val="21"/>
              </w:rPr>
            </w:pPr>
          </w:p>
          <w:p w:rsidR="00815FF8" w:rsidRDefault="005110FD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法定代表人（签名）</w:t>
            </w:r>
            <w:r>
              <w:rPr>
                <w:rFonts w:hint="eastAsia"/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eastAsia="黑体" w:cs="黑体" w:hint="eastAsia"/>
                <w:kern w:val="0"/>
                <w:szCs w:val="21"/>
              </w:rPr>
              <w:t>（企业公章）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</w:tc>
      </w:tr>
      <w:tr w:rsidR="00815FF8">
        <w:trPr>
          <w:cantSplit/>
          <w:trHeight w:hRule="exact" w:val="1864"/>
        </w:trPr>
        <w:tc>
          <w:tcPr>
            <w:tcW w:w="1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5110FD">
            <w:pPr>
              <w:widowControl/>
              <w:spacing w:line="320" w:lineRule="exact"/>
              <w:jc w:val="distribute"/>
              <w:rPr>
                <w:rFonts w:eastAsia="黑体" w:cs="黑体"/>
                <w:spacing w:val="-6"/>
                <w:szCs w:val="21"/>
              </w:rPr>
            </w:pPr>
            <w:r>
              <w:rPr>
                <w:rFonts w:eastAsia="黑体" w:cs="黑体" w:hint="eastAsia"/>
                <w:spacing w:val="-6"/>
                <w:szCs w:val="21"/>
              </w:rPr>
              <w:t>市级</w:t>
            </w:r>
            <w:r>
              <w:rPr>
                <w:rFonts w:eastAsia="黑体" w:cs="黑体" w:hint="eastAsia"/>
                <w:spacing w:val="-6"/>
                <w:szCs w:val="21"/>
              </w:rPr>
              <w:t>工业和信息化主管部门推荐意见</w:t>
            </w:r>
          </w:p>
          <w:p w:rsidR="00815FF8" w:rsidRDefault="005110FD">
            <w:pPr>
              <w:widowControl/>
              <w:spacing w:line="320" w:lineRule="exact"/>
              <w:jc w:val="distribute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(</w:t>
            </w:r>
            <w:r>
              <w:rPr>
                <w:rFonts w:eastAsia="黑体" w:cs="黑体" w:hint="eastAsia"/>
                <w:szCs w:val="21"/>
              </w:rPr>
              <w:t>盖章</w:t>
            </w:r>
            <w:r>
              <w:rPr>
                <w:rFonts w:eastAsia="黑体" w:cs="黑体" w:hint="eastAsia"/>
                <w:szCs w:val="21"/>
              </w:rPr>
              <w:t>)</w:t>
            </w:r>
          </w:p>
        </w:tc>
        <w:tc>
          <w:tcPr>
            <w:tcW w:w="355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8" w:rsidRDefault="00815FF8">
            <w:pPr>
              <w:widowControl/>
              <w:spacing w:line="320" w:lineRule="exact"/>
              <w:jc w:val="center"/>
            </w:pPr>
          </w:p>
          <w:p w:rsidR="00815FF8" w:rsidRDefault="00815FF8">
            <w:pPr>
              <w:pStyle w:val="a0"/>
            </w:pPr>
          </w:p>
          <w:p w:rsidR="00815FF8" w:rsidRDefault="00815FF8">
            <w:pPr>
              <w:pStyle w:val="a4"/>
            </w:pPr>
          </w:p>
          <w:p w:rsidR="00815FF8" w:rsidRDefault="005110FD">
            <w:pPr>
              <w:ind w:firstLineChars="1700" w:firstLine="3570"/>
            </w:pPr>
            <w:r>
              <w:rPr>
                <w:rFonts w:eastAsia="黑体" w:cs="黑体" w:hint="eastAsia"/>
                <w:szCs w:val="21"/>
              </w:rPr>
              <w:t>年</w:t>
            </w:r>
            <w:r>
              <w:rPr>
                <w:rFonts w:eastAsia="黑体" w:cs="黑体" w:hint="eastAsia"/>
                <w:szCs w:val="21"/>
              </w:rPr>
              <w:t xml:space="preserve">   </w:t>
            </w:r>
            <w:r>
              <w:rPr>
                <w:rFonts w:eastAsia="黑体" w:cs="黑体" w:hint="eastAsia"/>
                <w:szCs w:val="21"/>
              </w:rPr>
              <w:t>月</w:t>
            </w:r>
            <w:r>
              <w:rPr>
                <w:rFonts w:eastAsia="黑体" w:cs="黑体" w:hint="eastAsia"/>
                <w:szCs w:val="21"/>
              </w:rPr>
              <w:t xml:space="preserve">   </w:t>
            </w:r>
            <w:r>
              <w:rPr>
                <w:rFonts w:eastAsia="黑体" w:cs="黑体" w:hint="eastAsia"/>
                <w:szCs w:val="21"/>
              </w:rPr>
              <w:t>日</w:t>
            </w:r>
          </w:p>
        </w:tc>
      </w:tr>
    </w:tbl>
    <w:p w:rsidR="00815FF8" w:rsidRDefault="00815FF8"/>
    <w:sectPr w:rsidR="00815FF8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0FD" w:rsidRDefault="005110FD">
      <w:r>
        <w:separator/>
      </w:r>
    </w:p>
  </w:endnote>
  <w:endnote w:type="continuationSeparator" w:id="0">
    <w:p w:rsidR="005110FD" w:rsidRDefault="0051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F8" w:rsidRDefault="005110F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15FF8" w:rsidRDefault="005110F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583201" w:rsidRPr="0058320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815FF8" w:rsidRDefault="005110F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583201" w:rsidRPr="0058320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F8" w:rsidRDefault="005110F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15FF8" w:rsidRDefault="005110FD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83201">
                            <w:rPr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7" type="#_x0000_t202" style="position:absolute;margin-left:0;margin-top:0;width:5.3pt;height:12.0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" filled="f" stroked="f">
              <v:textbox style="mso-fit-shape-to-text:t" inset="0,0,0,0">
                <w:txbxContent>
                  <w:p w:rsidR="00815FF8" w:rsidRDefault="005110FD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583201">
                      <w:rPr>
                        <w:noProof/>
                        <w:sz w:val="24"/>
                        <w:szCs w:val="24"/>
                      </w:rPr>
                      <w:t>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0FD" w:rsidRDefault="005110FD">
      <w:r>
        <w:separator/>
      </w:r>
    </w:p>
  </w:footnote>
  <w:footnote w:type="continuationSeparator" w:id="0">
    <w:p w:rsidR="005110FD" w:rsidRDefault="005110FD">
      <w:r>
        <w:continuationSeparator/>
      </w:r>
    </w:p>
  </w:footnote>
  <w:footnote w:id="1">
    <w:p w:rsidR="00815FF8" w:rsidRDefault="005110FD">
      <w:pPr>
        <w:pStyle w:val="a9"/>
      </w:pPr>
      <w:r>
        <w:rPr>
          <w:rStyle w:val="af"/>
          <w:rFonts w:ascii="Times New Roman" w:hAnsi="Times New Roman" w:cs="Times New Roman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按照《国民经济行业分类</w:t>
      </w:r>
      <w:r>
        <w:rPr>
          <w:rFonts w:hint="eastAsia"/>
        </w:rPr>
        <w:t>(GB/T 4754-201</w:t>
      </w:r>
      <w:r>
        <w:rPr>
          <w:rFonts w:hint="eastAsia"/>
        </w:rPr>
        <w:t>7</w:t>
      </w:r>
      <w:r>
        <w:rPr>
          <w:rFonts w:hint="eastAsia"/>
        </w:rPr>
        <w:t>)</w:t>
      </w:r>
      <w:r>
        <w:rPr>
          <w:rFonts w:hint="eastAsia"/>
        </w:rPr>
        <w:t>》的大类行业填写所属行业。</w:t>
      </w:r>
    </w:p>
  </w:footnote>
  <w:footnote w:id="2">
    <w:p w:rsidR="00815FF8" w:rsidRDefault="005110FD">
      <w:pPr>
        <w:pStyle w:val="a9"/>
      </w:pPr>
      <w:r>
        <w:rPr>
          <w:rStyle w:val="af"/>
          <w:rFonts w:ascii="Times New Roman" w:hAnsi="Times New Roman"/>
        </w:rPr>
        <w:footnoteRef/>
      </w:r>
      <w:r>
        <w:t xml:space="preserve"> </w:t>
      </w:r>
      <w:r>
        <w:rPr>
          <w:rFonts w:hint="eastAsia"/>
        </w:rPr>
        <w:t>须填写产品在行业通用的准确名称。</w:t>
      </w:r>
    </w:p>
  </w:footnote>
  <w:footnote w:id="3">
    <w:p w:rsidR="00815FF8" w:rsidRDefault="005110FD">
      <w:pPr>
        <w:pStyle w:val="a9"/>
        <w:rPr>
          <w:rFonts w:cs="宋体"/>
          <w:szCs w:val="18"/>
        </w:rPr>
      </w:pPr>
      <w:r>
        <w:rPr>
          <w:rStyle w:val="af"/>
          <w:rFonts w:ascii="Times New Roman" w:hAnsi="Times New Roman"/>
          <w:sz w:val="18"/>
          <w:szCs w:val="18"/>
        </w:rPr>
        <w:footnoteRef/>
      </w:r>
      <w:r>
        <w:rPr>
          <w:szCs w:val="18"/>
        </w:rPr>
        <w:t xml:space="preserve"> </w:t>
      </w:r>
      <w:r>
        <w:rPr>
          <w:rFonts w:hint="eastAsia"/>
          <w:szCs w:val="18"/>
        </w:rPr>
        <w:t>依据</w:t>
      </w:r>
      <w:r>
        <w:rPr>
          <w:szCs w:val="18"/>
        </w:rPr>
        <w:t>国家统计局</w:t>
      </w:r>
      <w:r>
        <w:rPr>
          <w:rFonts w:cs="宋体" w:hint="eastAsia"/>
          <w:szCs w:val="18"/>
        </w:rPr>
        <w:t>《统计用产品分类目录》</w:t>
      </w:r>
      <w:r>
        <w:rPr>
          <w:rFonts w:cs="宋体" w:hint="eastAsia"/>
          <w:szCs w:val="18"/>
        </w:rPr>
        <w:t>填写</w:t>
      </w:r>
      <w:r>
        <w:rPr>
          <w:rFonts w:cs="宋体" w:hint="eastAsia"/>
          <w:szCs w:val="18"/>
        </w:rPr>
        <w:t>8</w:t>
      </w:r>
      <w:r>
        <w:rPr>
          <w:rFonts w:cs="宋体" w:hint="eastAsia"/>
          <w:szCs w:val="18"/>
        </w:rPr>
        <w:t>位码或</w:t>
      </w:r>
      <w:r>
        <w:rPr>
          <w:rFonts w:cs="宋体" w:hint="eastAsia"/>
          <w:szCs w:val="18"/>
        </w:rPr>
        <w:t>10</w:t>
      </w:r>
      <w:r>
        <w:rPr>
          <w:rFonts w:cs="宋体" w:hint="eastAsia"/>
          <w:szCs w:val="18"/>
        </w:rPr>
        <w:t>位码</w:t>
      </w:r>
      <w:r>
        <w:rPr>
          <w:rFonts w:cs="宋体" w:hint="eastAsia"/>
          <w:szCs w:val="18"/>
        </w:rPr>
        <w:t>。</w:t>
      </w:r>
    </w:p>
  </w:footnote>
  <w:footnote w:id="4">
    <w:p w:rsidR="00815FF8" w:rsidRDefault="005110FD">
      <w:pPr>
        <w:pStyle w:val="a9"/>
      </w:pPr>
      <w:r>
        <w:rPr>
          <w:rStyle w:val="af"/>
          <w:rFonts w:ascii="Times New Roman" w:hAnsi="Times New Roman"/>
        </w:rPr>
        <w:footnoteRef/>
      </w:r>
      <w:r>
        <w:t xml:space="preserve"> </w:t>
      </w:r>
      <w:r>
        <w:rPr>
          <w:rFonts w:hint="eastAsia"/>
        </w:rPr>
        <w:t>依据《</w:t>
      </w:r>
      <w:hyperlink r:id="rId1" w:tgtFrame="https://baike.baidu.com/item/HS%E7%BC%96%E7%A0%81/_blank" w:history="1">
        <w:r>
          <w:rPr>
            <w:rFonts w:hint="eastAsia"/>
          </w:rPr>
          <w:t>商品名称及编码协调制度的国际公约</w:t>
        </w:r>
      </w:hyperlink>
      <w:r>
        <w:rPr>
          <w:rFonts w:hint="eastAsia"/>
        </w:rPr>
        <w:t>》，填写产品海关编码（</w:t>
      </w:r>
      <w:r>
        <w:rPr>
          <w:rFonts w:hint="eastAsia"/>
        </w:rPr>
        <w:t>HS</w:t>
      </w:r>
      <w:r>
        <w:rPr>
          <w:rFonts w:hint="eastAsia"/>
        </w:rPr>
        <w:t>编码）。</w:t>
      </w:r>
    </w:p>
  </w:footnote>
  <w:footnote w:id="5">
    <w:p w:rsidR="00815FF8" w:rsidRDefault="005110FD">
      <w:pPr>
        <w:pStyle w:val="a9"/>
      </w:pPr>
      <w:r>
        <w:rPr>
          <w:rStyle w:val="af"/>
          <w:rFonts w:ascii="Times New Roman" w:hAnsi="Times New Roman"/>
        </w:rPr>
        <w:footnoteRef/>
      </w:r>
      <w:r>
        <w:t xml:space="preserve"> </w:t>
      </w:r>
      <w:r>
        <w:rPr>
          <w:rFonts w:hint="eastAsia"/>
        </w:rPr>
        <w:t>新产品应在国家统计局《统计用产品分类目录》中无对应分类，或科技部近</w:t>
      </w:r>
      <w:r>
        <w:rPr>
          <w:rFonts w:hint="eastAsia"/>
        </w:rPr>
        <w:t>3</w:t>
      </w:r>
      <w:r>
        <w:rPr>
          <w:rFonts w:hint="eastAsia"/>
        </w:rPr>
        <w:t>年以上认定的“国家重点新产品”。</w:t>
      </w:r>
    </w:p>
  </w:footnote>
  <w:footnote w:id="6">
    <w:p w:rsidR="00815FF8" w:rsidRDefault="005110FD">
      <w:pPr>
        <w:pStyle w:val="a9"/>
      </w:pPr>
      <w:r>
        <w:rPr>
          <w:rStyle w:val="af"/>
          <w:rFonts w:ascii="Times New Roman" w:hAnsi="Times New Roman"/>
        </w:rPr>
        <w:footnoteRef/>
      </w:r>
      <w:r>
        <w:t xml:space="preserve"> </w:t>
      </w:r>
      <w:r>
        <w:rPr>
          <w:rFonts w:hint="eastAsia"/>
        </w:rPr>
        <w:t>要求为</w:t>
      </w:r>
      <w:r>
        <w:rPr>
          <w:rFonts w:hint="eastAsia"/>
        </w:rPr>
        <w:t>全球首发</w:t>
      </w:r>
      <w:r>
        <w:rPr>
          <w:rFonts w:hint="eastAsia"/>
        </w:rPr>
        <w:t>或</w:t>
      </w:r>
      <w:r>
        <w:rPr>
          <w:rFonts w:hint="eastAsia"/>
        </w:rPr>
        <w:t>国内首发。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jYzZlNzRiZDM5ZDg5MDFkZDM0ZjM4NjY1YTEzYjYifQ=="/>
  </w:docVars>
  <w:rsids>
    <w:rsidRoot w:val="00172A27"/>
    <w:rsid w:val="A7DFE7F9"/>
    <w:rsid w:val="AAEEDF85"/>
    <w:rsid w:val="AEE526D6"/>
    <w:rsid w:val="AEEF307D"/>
    <w:rsid w:val="AF2550AB"/>
    <w:rsid w:val="AF5E22B4"/>
    <w:rsid w:val="AFBB8AC6"/>
    <w:rsid w:val="AFF2B107"/>
    <w:rsid w:val="B5D3B744"/>
    <w:rsid w:val="B5EF697F"/>
    <w:rsid w:val="B7B99673"/>
    <w:rsid w:val="B7F7367B"/>
    <w:rsid w:val="B7F74AE6"/>
    <w:rsid w:val="B7FA67F5"/>
    <w:rsid w:val="B7FB8877"/>
    <w:rsid w:val="BC5E4A05"/>
    <w:rsid w:val="BCF24343"/>
    <w:rsid w:val="BD084676"/>
    <w:rsid w:val="BDFDE135"/>
    <w:rsid w:val="BE395F9A"/>
    <w:rsid w:val="BEFFE01C"/>
    <w:rsid w:val="BFD7BD92"/>
    <w:rsid w:val="BFFE6D4D"/>
    <w:rsid w:val="C4D3EA86"/>
    <w:rsid w:val="CCFD1817"/>
    <w:rsid w:val="D79FFB49"/>
    <w:rsid w:val="D9DE18CF"/>
    <w:rsid w:val="DBB751A0"/>
    <w:rsid w:val="DBEBB499"/>
    <w:rsid w:val="DEFBEB94"/>
    <w:rsid w:val="DF5F310A"/>
    <w:rsid w:val="DFFEEDE9"/>
    <w:rsid w:val="E276A09D"/>
    <w:rsid w:val="E3E32D55"/>
    <w:rsid w:val="E5AB7FB4"/>
    <w:rsid w:val="E7F63AF2"/>
    <w:rsid w:val="EA4490BC"/>
    <w:rsid w:val="EBFA43F3"/>
    <w:rsid w:val="EBFF43D5"/>
    <w:rsid w:val="EFCD186D"/>
    <w:rsid w:val="F1D3E7C4"/>
    <w:rsid w:val="F1DF5BA1"/>
    <w:rsid w:val="F32E0FB5"/>
    <w:rsid w:val="F35BF4A2"/>
    <w:rsid w:val="F37AFA7F"/>
    <w:rsid w:val="F3F9D70A"/>
    <w:rsid w:val="F4B3AA2C"/>
    <w:rsid w:val="F5FD6546"/>
    <w:rsid w:val="F6DFCDCA"/>
    <w:rsid w:val="F6DFFBD1"/>
    <w:rsid w:val="F6ED041A"/>
    <w:rsid w:val="F73F577E"/>
    <w:rsid w:val="F77F6604"/>
    <w:rsid w:val="F7DF6951"/>
    <w:rsid w:val="F7FB3485"/>
    <w:rsid w:val="F7FDFC43"/>
    <w:rsid w:val="F7FF4157"/>
    <w:rsid w:val="F7FFB967"/>
    <w:rsid w:val="FB7D664B"/>
    <w:rsid w:val="FB9C90D9"/>
    <w:rsid w:val="FBE72243"/>
    <w:rsid w:val="FBF9F064"/>
    <w:rsid w:val="FCD6BB9D"/>
    <w:rsid w:val="FD6E598C"/>
    <w:rsid w:val="FD6F4115"/>
    <w:rsid w:val="FD931D52"/>
    <w:rsid w:val="FDDFE1C4"/>
    <w:rsid w:val="FDF64573"/>
    <w:rsid w:val="FDF67967"/>
    <w:rsid w:val="FDFF62EB"/>
    <w:rsid w:val="FE6ADDF8"/>
    <w:rsid w:val="FEFF5F66"/>
    <w:rsid w:val="FEFFA387"/>
    <w:rsid w:val="FF6D3F41"/>
    <w:rsid w:val="FF7EF430"/>
    <w:rsid w:val="FFD3D0AF"/>
    <w:rsid w:val="FFD7123A"/>
    <w:rsid w:val="FFEA590D"/>
    <w:rsid w:val="FFF109AC"/>
    <w:rsid w:val="FFFDFE7A"/>
    <w:rsid w:val="FFFEF338"/>
    <w:rsid w:val="FFFFE102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72A27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110FD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83201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2FA7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5FF8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319FB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8F1C0C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6646E5"/>
    <w:rsid w:val="076C2EE3"/>
    <w:rsid w:val="07816A23"/>
    <w:rsid w:val="07975CB2"/>
    <w:rsid w:val="07E2384C"/>
    <w:rsid w:val="08015018"/>
    <w:rsid w:val="08340975"/>
    <w:rsid w:val="085C0916"/>
    <w:rsid w:val="088F763C"/>
    <w:rsid w:val="08E27173"/>
    <w:rsid w:val="08F0698C"/>
    <w:rsid w:val="08F83FF9"/>
    <w:rsid w:val="09792F0B"/>
    <w:rsid w:val="097C4A70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0C1BC0"/>
    <w:rsid w:val="0B8346A6"/>
    <w:rsid w:val="0BA67F10"/>
    <w:rsid w:val="0BA83E2E"/>
    <w:rsid w:val="0BAE5DCF"/>
    <w:rsid w:val="0BBA59F6"/>
    <w:rsid w:val="0BC66000"/>
    <w:rsid w:val="0BD87DBF"/>
    <w:rsid w:val="0BDF4A7C"/>
    <w:rsid w:val="0BE86D41"/>
    <w:rsid w:val="0C244CD6"/>
    <w:rsid w:val="0C60622F"/>
    <w:rsid w:val="0C6A6F68"/>
    <w:rsid w:val="0C7C5991"/>
    <w:rsid w:val="0C823A28"/>
    <w:rsid w:val="0C8353F1"/>
    <w:rsid w:val="0C8629C3"/>
    <w:rsid w:val="0D395A7D"/>
    <w:rsid w:val="0D8C747F"/>
    <w:rsid w:val="0DA5357D"/>
    <w:rsid w:val="0DAB4945"/>
    <w:rsid w:val="0DCC7816"/>
    <w:rsid w:val="0DEC1EE1"/>
    <w:rsid w:val="0E0A02ED"/>
    <w:rsid w:val="0E0A401C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8F1837"/>
    <w:rsid w:val="119360D6"/>
    <w:rsid w:val="11955D98"/>
    <w:rsid w:val="11DD25A9"/>
    <w:rsid w:val="11FA4C3F"/>
    <w:rsid w:val="12497B02"/>
    <w:rsid w:val="12694C36"/>
    <w:rsid w:val="13233295"/>
    <w:rsid w:val="1336140F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56762"/>
    <w:rsid w:val="17D64A75"/>
    <w:rsid w:val="17EB225A"/>
    <w:rsid w:val="1815373D"/>
    <w:rsid w:val="18404CCE"/>
    <w:rsid w:val="184B3D3F"/>
    <w:rsid w:val="188D5A02"/>
    <w:rsid w:val="18BC0BF5"/>
    <w:rsid w:val="18DB44A7"/>
    <w:rsid w:val="18E9126A"/>
    <w:rsid w:val="192554D8"/>
    <w:rsid w:val="193B6A38"/>
    <w:rsid w:val="19BF4939"/>
    <w:rsid w:val="19C440A7"/>
    <w:rsid w:val="19CC03D7"/>
    <w:rsid w:val="19ED6C6D"/>
    <w:rsid w:val="19FA229D"/>
    <w:rsid w:val="1A0C4755"/>
    <w:rsid w:val="1A31314C"/>
    <w:rsid w:val="1A3C4259"/>
    <w:rsid w:val="1A4220A0"/>
    <w:rsid w:val="1A4C7C27"/>
    <w:rsid w:val="1AA12E5D"/>
    <w:rsid w:val="1AD44A1E"/>
    <w:rsid w:val="1B1109F8"/>
    <w:rsid w:val="1B3775DD"/>
    <w:rsid w:val="1B4B17D0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CC794F"/>
    <w:rsid w:val="1DD03F14"/>
    <w:rsid w:val="1DE833D1"/>
    <w:rsid w:val="1DF22B04"/>
    <w:rsid w:val="1E786611"/>
    <w:rsid w:val="1EA86B3D"/>
    <w:rsid w:val="1F2C40DA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CF1031"/>
    <w:rsid w:val="20E44619"/>
    <w:rsid w:val="21067F95"/>
    <w:rsid w:val="211B7141"/>
    <w:rsid w:val="212370FD"/>
    <w:rsid w:val="21704369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38E494F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16DEA"/>
    <w:rsid w:val="26CB69F0"/>
    <w:rsid w:val="27337388"/>
    <w:rsid w:val="274B6364"/>
    <w:rsid w:val="274E483E"/>
    <w:rsid w:val="276136AD"/>
    <w:rsid w:val="27777B13"/>
    <w:rsid w:val="27B20A0F"/>
    <w:rsid w:val="27BA7454"/>
    <w:rsid w:val="27C748D4"/>
    <w:rsid w:val="27FB7735"/>
    <w:rsid w:val="280D2493"/>
    <w:rsid w:val="281025A5"/>
    <w:rsid w:val="28121208"/>
    <w:rsid w:val="282E547B"/>
    <w:rsid w:val="283A7A9E"/>
    <w:rsid w:val="28410B87"/>
    <w:rsid w:val="28474B39"/>
    <w:rsid w:val="284D5DE8"/>
    <w:rsid w:val="2854235A"/>
    <w:rsid w:val="29172F15"/>
    <w:rsid w:val="29476C41"/>
    <w:rsid w:val="29534867"/>
    <w:rsid w:val="295F151B"/>
    <w:rsid w:val="29CD4DFE"/>
    <w:rsid w:val="29DA74ED"/>
    <w:rsid w:val="29DD287B"/>
    <w:rsid w:val="2A377CA2"/>
    <w:rsid w:val="2A60296B"/>
    <w:rsid w:val="2AAB671D"/>
    <w:rsid w:val="2ADE4BF7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71099D"/>
    <w:rsid w:val="2D7F040C"/>
    <w:rsid w:val="2DBA5BDC"/>
    <w:rsid w:val="2DC618A9"/>
    <w:rsid w:val="2DDA6845"/>
    <w:rsid w:val="2DDB3FA3"/>
    <w:rsid w:val="2E132E2D"/>
    <w:rsid w:val="2E1715FC"/>
    <w:rsid w:val="2E1C4C41"/>
    <w:rsid w:val="2E484259"/>
    <w:rsid w:val="2E487784"/>
    <w:rsid w:val="2E6859A0"/>
    <w:rsid w:val="2E8B38A1"/>
    <w:rsid w:val="2EA02960"/>
    <w:rsid w:val="2EFC7846"/>
    <w:rsid w:val="2F0D6CBD"/>
    <w:rsid w:val="2F0E7C6D"/>
    <w:rsid w:val="2F2F25ED"/>
    <w:rsid w:val="2F5E45C4"/>
    <w:rsid w:val="2F6A0E46"/>
    <w:rsid w:val="2FA379D4"/>
    <w:rsid w:val="2FAA353C"/>
    <w:rsid w:val="2FBC2A3B"/>
    <w:rsid w:val="2FEA5936"/>
    <w:rsid w:val="30306FC9"/>
    <w:rsid w:val="3054324A"/>
    <w:rsid w:val="309A0BB5"/>
    <w:rsid w:val="30B23DF8"/>
    <w:rsid w:val="30C921A5"/>
    <w:rsid w:val="30CF2DDD"/>
    <w:rsid w:val="30DC45F2"/>
    <w:rsid w:val="30DF0A95"/>
    <w:rsid w:val="30EF3D4F"/>
    <w:rsid w:val="310B683B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547A46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221A8C"/>
    <w:rsid w:val="3A404130"/>
    <w:rsid w:val="3A5D2F3A"/>
    <w:rsid w:val="3A717EAC"/>
    <w:rsid w:val="3A931434"/>
    <w:rsid w:val="3ABAC700"/>
    <w:rsid w:val="3ABD74AB"/>
    <w:rsid w:val="3AE101C4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81345F"/>
    <w:rsid w:val="3CFD5EBA"/>
    <w:rsid w:val="3D1459CD"/>
    <w:rsid w:val="3D3773F0"/>
    <w:rsid w:val="3D5C1BD3"/>
    <w:rsid w:val="3D7D6F08"/>
    <w:rsid w:val="3D90647B"/>
    <w:rsid w:val="3DA93A99"/>
    <w:rsid w:val="3DAC854F"/>
    <w:rsid w:val="3DD3DB02"/>
    <w:rsid w:val="3DD91E43"/>
    <w:rsid w:val="3E5042C5"/>
    <w:rsid w:val="3EC858E9"/>
    <w:rsid w:val="3ECF2A08"/>
    <w:rsid w:val="3ED641FC"/>
    <w:rsid w:val="3EF38F14"/>
    <w:rsid w:val="3F134E97"/>
    <w:rsid w:val="3F370290"/>
    <w:rsid w:val="3F376BE4"/>
    <w:rsid w:val="3F764DC8"/>
    <w:rsid w:val="3F7B09C1"/>
    <w:rsid w:val="3FBDBC4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651873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BFF15FF"/>
    <w:rsid w:val="4C025924"/>
    <w:rsid w:val="4C1757E1"/>
    <w:rsid w:val="4C394BE2"/>
    <w:rsid w:val="4C3B20B3"/>
    <w:rsid w:val="4C420716"/>
    <w:rsid w:val="4C52515B"/>
    <w:rsid w:val="4C5A0342"/>
    <w:rsid w:val="4CB00A4A"/>
    <w:rsid w:val="4CCE79E7"/>
    <w:rsid w:val="4CDA27A4"/>
    <w:rsid w:val="4D205D07"/>
    <w:rsid w:val="4D285DDA"/>
    <w:rsid w:val="4D3E688F"/>
    <w:rsid w:val="4D5911B7"/>
    <w:rsid w:val="4D665E71"/>
    <w:rsid w:val="4DB6305A"/>
    <w:rsid w:val="4DC0585E"/>
    <w:rsid w:val="4E231FB4"/>
    <w:rsid w:val="4E33692B"/>
    <w:rsid w:val="4E340CA8"/>
    <w:rsid w:val="4EA66D7F"/>
    <w:rsid w:val="4EC47414"/>
    <w:rsid w:val="4EFF5100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4E78D6"/>
    <w:rsid w:val="51656440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DB36C9"/>
    <w:rsid w:val="541A7DDB"/>
    <w:rsid w:val="545634AC"/>
    <w:rsid w:val="548C43E1"/>
    <w:rsid w:val="54D9466B"/>
    <w:rsid w:val="54DB5397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87884E"/>
    <w:rsid w:val="56E33687"/>
    <w:rsid w:val="56E56765"/>
    <w:rsid w:val="56F338F8"/>
    <w:rsid w:val="56FD0B83"/>
    <w:rsid w:val="570617CF"/>
    <w:rsid w:val="57333899"/>
    <w:rsid w:val="573A15BA"/>
    <w:rsid w:val="579ECD51"/>
    <w:rsid w:val="57A585EF"/>
    <w:rsid w:val="57BBCDA1"/>
    <w:rsid w:val="57DA33F7"/>
    <w:rsid w:val="57E16E3D"/>
    <w:rsid w:val="57FD3E91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ABA15AB"/>
    <w:rsid w:val="5B295CFC"/>
    <w:rsid w:val="5B6C41A8"/>
    <w:rsid w:val="5BBF6CD6"/>
    <w:rsid w:val="5BD37A4C"/>
    <w:rsid w:val="5BFC3597"/>
    <w:rsid w:val="5C062EB6"/>
    <w:rsid w:val="5C414935"/>
    <w:rsid w:val="5C41556B"/>
    <w:rsid w:val="5C54188A"/>
    <w:rsid w:val="5C7020AB"/>
    <w:rsid w:val="5C761B80"/>
    <w:rsid w:val="5C8D5305"/>
    <w:rsid w:val="5CA371D7"/>
    <w:rsid w:val="5CAE1FC7"/>
    <w:rsid w:val="5CC20164"/>
    <w:rsid w:val="5CC641FE"/>
    <w:rsid w:val="5CE34F24"/>
    <w:rsid w:val="5D2D376B"/>
    <w:rsid w:val="5D3D44A4"/>
    <w:rsid w:val="5DB6746C"/>
    <w:rsid w:val="5DBE16A3"/>
    <w:rsid w:val="5DCA02B6"/>
    <w:rsid w:val="5DDB2103"/>
    <w:rsid w:val="5DEAC4C1"/>
    <w:rsid w:val="5E0439FF"/>
    <w:rsid w:val="5E22101E"/>
    <w:rsid w:val="5E775D09"/>
    <w:rsid w:val="5E864B3D"/>
    <w:rsid w:val="5EA83725"/>
    <w:rsid w:val="5EC85C9A"/>
    <w:rsid w:val="5ED13A0C"/>
    <w:rsid w:val="5EDB585F"/>
    <w:rsid w:val="5F011A9F"/>
    <w:rsid w:val="5F1334E7"/>
    <w:rsid w:val="5F321180"/>
    <w:rsid w:val="5F472D76"/>
    <w:rsid w:val="5F98382D"/>
    <w:rsid w:val="5FC776AC"/>
    <w:rsid w:val="5FDC7BC7"/>
    <w:rsid w:val="5FEC4E1E"/>
    <w:rsid w:val="600D0D4E"/>
    <w:rsid w:val="601B0D3D"/>
    <w:rsid w:val="6028328D"/>
    <w:rsid w:val="603F0DB5"/>
    <w:rsid w:val="60751F91"/>
    <w:rsid w:val="60AC7BE7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DF3FED"/>
    <w:rsid w:val="61FC3C8C"/>
    <w:rsid w:val="62012FB6"/>
    <w:rsid w:val="620D746D"/>
    <w:rsid w:val="622C7FDB"/>
    <w:rsid w:val="62925751"/>
    <w:rsid w:val="629E6980"/>
    <w:rsid w:val="62A22D57"/>
    <w:rsid w:val="62C75944"/>
    <w:rsid w:val="62F261C0"/>
    <w:rsid w:val="630208EA"/>
    <w:rsid w:val="630620AE"/>
    <w:rsid w:val="63332842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7038D9"/>
    <w:rsid w:val="658975CF"/>
    <w:rsid w:val="65E65370"/>
    <w:rsid w:val="6668659B"/>
    <w:rsid w:val="66835B70"/>
    <w:rsid w:val="669B6954"/>
    <w:rsid w:val="66C17265"/>
    <w:rsid w:val="66FD6285"/>
    <w:rsid w:val="6727627B"/>
    <w:rsid w:val="672D1F64"/>
    <w:rsid w:val="673D040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A219C8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02AF1"/>
    <w:rsid w:val="6A193842"/>
    <w:rsid w:val="6A1A47CE"/>
    <w:rsid w:val="6A7165C6"/>
    <w:rsid w:val="6A98037F"/>
    <w:rsid w:val="6A981202"/>
    <w:rsid w:val="6AB65A9D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E195D3"/>
    <w:rsid w:val="6FFF3460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3FB9126"/>
    <w:rsid w:val="74070859"/>
    <w:rsid w:val="74096DA2"/>
    <w:rsid w:val="745342F5"/>
    <w:rsid w:val="745F1A7B"/>
    <w:rsid w:val="74645BB9"/>
    <w:rsid w:val="74997A6C"/>
    <w:rsid w:val="74A76DE2"/>
    <w:rsid w:val="74DC3C98"/>
    <w:rsid w:val="74E320ED"/>
    <w:rsid w:val="74EE86E4"/>
    <w:rsid w:val="74F34FB8"/>
    <w:rsid w:val="75006D7D"/>
    <w:rsid w:val="754B3B25"/>
    <w:rsid w:val="757875B4"/>
    <w:rsid w:val="75B92AB7"/>
    <w:rsid w:val="75DB825B"/>
    <w:rsid w:val="761B77D2"/>
    <w:rsid w:val="762A2341"/>
    <w:rsid w:val="763316BA"/>
    <w:rsid w:val="767009BD"/>
    <w:rsid w:val="76831F2D"/>
    <w:rsid w:val="76986CC8"/>
    <w:rsid w:val="770E7A0D"/>
    <w:rsid w:val="77120888"/>
    <w:rsid w:val="776E3EC0"/>
    <w:rsid w:val="779813AE"/>
    <w:rsid w:val="77C916C0"/>
    <w:rsid w:val="77E12415"/>
    <w:rsid w:val="77E31BB3"/>
    <w:rsid w:val="77FD9F72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C00068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BFE0A23"/>
    <w:rsid w:val="7BFF5AC7"/>
    <w:rsid w:val="7C2A5D74"/>
    <w:rsid w:val="7C367C17"/>
    <w:rsid w:val="7C59559C"/>
    <w:rsid w:val="7C9E326B"/>
    <w:rsid w:val="7CA42817"/>
    <w:rsid w:val="7CCF752A"/>
    <w:rsid w:val="7CD6759C"/>
    <w:rsid w:val="7CE50F95"/>
    <w:rsid w:val="7CFA4F2B"/>
    <w:rsid w:val="7D080EA3"/>
    <w:rsid w:val="7D0F7655"/>
    <w:rsid w:val="7D52183F"/>
    <w:rsid w:val="7D5C3375"/>
    <w:rsid w:val="7D883202"/>
    <w:rsid w:val="7D9FC3D6"/>
    <w:rsid w:val="7DA0067C"/>
    <w:rsid w:val="7DA47AE2"/>
    <w:rsid w:val="7DA55615"/>
    <w:rsid w:val="7DBFC87B"/>
    <w:rsid w:val="7DCD63E9"/>
    <w:rsid w:val="7DD3463A"/>
    <w:rsid w:val="7DEE4ADD"/>
    <w:rsid w:val="7DEE510E"/>
    <w:rsid w:val="7DF542F7"/>
    <w:rsid w:val="7DF58644"/>
    <w:rsid w:val="7DFB465A"/>
    <w:rsid w:val="7DFE14A3"/>
    <w:rsid w:val="7E3FE286"/>
    <w:rsid w:val="7E8A4BCF"/>
    <w:rsid w:val="7EDF3DB9"/>
    <w:rsid w:val="7EE92B98"/>
    <w:rsid w:val="7EFFA8CE"/>
    <w:rsid w:val="7F429542"/>
    <w:rsid w:val="7F4A5845"/>
    <w:rsid w:val="7F6B30FF"/>
    <w:rsid w:val="7FBFA76A"/>
    <w:rsid w:val="7FD61268"/>
    <w:rsid w:val="7FE32F37"/>
    <w:rsid w:val="7FEDC46A"/>
    <w:rsid w:val="7FEFC835"/>
    <w:rsid w:val="7FEFCD8D"/>
    <w:rsid w:val="7FF7952F"/>
    <w:rsid w:val="7FF7BA22"/>
    <w:rsid w:val="7FF993FD"/>
    <w:rsid w:val="7FFBD128"/>
    <w:rsid w:val="7FFF7790"/>
    <w:rsid w:val="7FFFF03A"/>
    <w:rsid w:val="7FFFF668"/>
    <w:rsid w:val="7FFFF7FD"/>
    <w:rsid w:val="8F392339"/>
    <w:rsid w:val="8FF3741D"/>
    <w:rsid w:val="97DCAAC0"/>
    <w:rsid w:val="9AB36B32"/>
    <w:rsid w:val="9BBFF3E3"/>
    <w:rsid w:val="9EFFFFB7"/>
    <w:rsid w:val="9FD76320"/>
    <w:rsid w:val="9FE9FE3C"/>
    <w:rsid w:val="A5DEF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5EA6447-7AFD-4ED5-A148-831E7C84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annotation text"/>
    <w:basedOn w:val="a"/>
    <w:link w:val="Char1"/>
    <w:qFormat/>
    <w:pPr>
      <w:jc w:val="left"/>
    </w:pPr>
    <w:rPr>
      <w:rFonts w:ascii="Calibri" w:hAnsi="Calibri"/>
      <w:szCs w:val="24"/>
    </w:rPr>
  </w:style>
  <w:style w:type="paragraph" w:styleId="a6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3"/>
    <w:qFormat/>
    <w:pPr>
      <w:snapToGrid w:val="0"/>
      <w:jc w:val="left"/>
    </w:pPr>
    <w:rPr>
      <w:sz w:val="18"/>
      <w:szCs w:val="20"/>
    </w:rPr>
  </w:style>
  <w:style w:type="paragraph" w:styleId="aa">
    <w:name w:val="annotation subject"/>
    <w:basedOn w:val="a5"/>
    <w:next w:val="a5"/>
    <w:link w:val="Char4"/>
    <w:uiPriority w:val="99"/>
    <w:unhideWhenUsed/>
    <w:qFormat/>
    <w:rPr>
      <w:b/>
      <w:bCs/>
      <w:szCs w:val="22"/>
    </w:rPr>
  </w:style>
  <w:style w:type="table" w:styleId="ab">
    <w:name w:val="Table Grid"/>
    <w:basedOn w:val="a2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1"/>
    <w:uiPriority w:val="20"/>
    <w:qFormat/>
    <w:rPr>
      <w:i/>
    </w:rPr>
  </w:style>
  <w:style w:type="character" w:styleId="ad">
    <w:name w:val="Hyperlink"/>
    <w:basedOn w:val="a1"/>
    <w:uiPriority w:val="99"/>
    <w:unhideWhenUsed/>
    <w:qFormat/>
    <w:rPr>
      <w:color w:val="0000FF"/>
      <w:u w:val="single"/>
    </w:rPr>
  </w:style>
  <w:style w:type="character" w:styleId="ae">
    <w:name w:val="annotation reference"/>
    <w:qFormat/>
    <w:rPr>
      <w:sz w:val="21"/>
      <w:szCs w:val="21"/>
    </w:rPr>
  </w:style>
  <w:style w:type="character" w:styleId="af">
    <w:name w:val="footnote reference"/>
    <w:basedOn w:val="a1"/>
    <w:qFormat/>
    <w:rPr>
      <w:rFonts w:ascii="Verdana" w:eastAsia="宋体" w:hAnsi="Verdana" w:cs="Verdana"/>
      <w:kern w:val="0"/>
      <w:sz w:val="20"/>
      <w:szCs w:val="20"/>
      <w:vertAlign w:val="superscript"/>
      <w:lang w:eastAsia="en-US"/>
    </w:rPr>
  </w:style>
  <w:style w:type="character" w:customStyle="1" w:styleId="Char1">
    <w:name w:val="批注文字 Char1"/>
    <w:link w:val="a5"/>
    <w:qFormat/>
    <w:rPr>
      <w:rFonts w:ascii="Calibri" w:eastAsia="宋体" w:hAnsi="Calibri" w:cs="Times New Roman"/>
      <w:szCs w:val="24"/>
    </w:rPr>
  </w:style>
  <w:style w:type="character" w:customStyle="1" w:styleId="Char">
    <w:name w:val="批注框文本 Char"/>
    <w:link w:val="a6"/>
    <w:uiPriority w:val="99"/>
    <w:semiHidden/>
    <w:qFormat/>
    <w:rPr>
      <w:sz w:val="18"/>
      <w:szCs w:val="18"/>
    </w:rPr>
  </w:style>
  <w:style w:type="character" w:customStyle="1" w:styleId="Char0">
    <w:name w:val="页脚 Char"/>
    <w:link w:val="a7"/>
    <w:uiPriority w:val="99"/>
    <w:qFormat/>
    <w:rPr>
      <w:sz w:val="18"/>
      <w:szCs w:val="18"/>
    </w:rPr>
  </w:style>
  <w:style w:type="character" w:customStyle="1" w:styleId="Char2">
    <w:name w:val="页眉 Char"/>
    <w:link w:val="a8"/>
    <w:uiPriority w:val="99"/>
    <w:qFormat/>
    <w:rPr>
      <w:sz w:val="18"/>
      <w:szCs w:val="18"/>
    </w:rPr>
  </w:style>
  <w:style w:type="character" w:customStyle="1" w:styleId="Char3">
    <w:name w:val="脚注文本 Char"/>
    <w:link w:val="a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4">
    <w:name w:val="批注主题 Char"/>
    <w:link w:val="aa"/>
    <w:uiPriority w:val="99"/>
    <w:semiHidden/>
    <w:qFormat/>
    <w:rPr>
      <w:rFonts w:ascii="Calibri" w:eastAsia="宋体" w:hAnsi="Calibri" w:cs="Times New Roman"/>
      <w:b/>
      <w:bCs/>
      <w:szCs w:val="24"/>
    </w:rPr>
  </w:style>
  <w:style w:type="character" w:customStyle="1" w:styleId="Char5">
    <w:name w:val="批注文字 Char"/>
    <w:basedOn w:val="a1"/>
    <w:uiPriority w:val="99"/>
    <w:semiHidden/>
    <w:qFormat/>
  </w:style>
  <w:style w:type="paragraph" w:customStyle="1" w:styleId="23">
    <w:name w:val="样式 文字 + 首行缩进:  2 字符3"/>
    <w:basedOn w:val="a"/>
    <w:qFormat/>
    <w:pPr>
      <w:spacing w:line="360" w:lineRule="auto"/>
      <w:ind w:firstLineChars="200" w:firstLine="200"/>
    </w:pPr>
    <w:rPr>
      <w:rFonts w:eastAsia="仿宋_GB2312" w:cs="宋体"/>
      <w:sz w:val="28"/>
      <w:szCs w:val="28"/>
    </w:rPr>
  </w:style>
  <w:style w:type="paragraph" w:customStyle="1" w:styleId="DefaultParagraphFontParaCharCharCharCharCharChar">
    <w:name w:val="Default Paragraph Font Para Char Char Char Char Char Char"/>
    <w:basedOn w:val="a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ike.baidu.com/item/%E5%95%86%E5%93%81%E5%90%8D%E7%A7%B0%E5%8F%8A%E7%BC%96%E7%A0%81%E5%8D%8F%E8%B0%83%E5%88%B6%E5%BA%A6%E7%9A%84%E5%9B%BD%E9%99%85%E5%85%AC%E7%BA%A6/7118028?fromModule=lemma_inlin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my mac</dc:creator>
  <cp:lastModifiedBy>Administrator</cp:lastModifiedBy>
  <cp:revision>2</cp:revision>
  <cp:lastPrinted>2022-06-17T02:39:00Z</cp:lastPrinted>
  <dcterms:created xsi:type="dcterms:W3CDTF">2024-06-03T06:23:00Z</dcterms:created>
  <dcterms:modified xsi:type="dcterms:W3CDTF">2024-06-03T06:23:00Z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79F29A09EF9B44EE86314273742A5895_13</vt:lpwstr>
  </property>
</Properties>
</file>